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b/>
          <w:color w:val="000000" w:themeColor="text1"/>
          <w:sz w:val="28"/>
        </w:rPr>
      </w:pPr>
      <w:r w:rsidRPr="006E5287">
        <w:rPr>
          <w:b/>
          <w:color w:val="000000" w:themeColor="text1"/>
          <w:sz w:val="28"/>
        </w:rPr>
        <w:t>Начинается прием заявок на новую Школу молодого предпринимателя (начинающего фермер</w:t>
      </w:r>
      <w:bookmarkStart w:id="0" w:name="_GoBack"/>
      <w:bookmarkEnd w:id="0"/>
      <w:r w:rsidRPr="006E5287">
        <w:rPr>
          <w:b/>
          <w:color w:val="000000" w:themeColor="text1"/>
          <w:sz w:val="28"/>
        </w:rPr>
        <w:t>а) АМО РТ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i/>
          <w:color w:val="000000" w:themeColor="text1"/>
          <w:sz w:val="28"/>
        </w:rPr>
      </w:pPr>
      <w:r w:rsidRPr="006E5287">
        <w:rPr>
          <w:i/>
          <w:color w:val="000000" w:themeColor="text1"/>
          <w:sz w:val="28"/>
        </w:rPr>
        <w:t xml:space="preserve">Заявки принимаются до 10 апреля включительно. 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>С 14 по 16 апреля 2017 года в Казани пройдет Школа молодого предпринимателя (начинающего фермера). Мероприятие проводит Аграрное молодежное объединение Республики Татарстан совместно с Министерством сельского хозяйства и продовольствия РТ, Министерством по делам молодежи и спорту РТ в рамках реализации подпрограммы «Сельская молодежь Республики Татарстан на 2014-2020 годы».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 xml:space="preserve">Организаторы в этом году модернизировали программу и включили большое количество практических занятий. Школа приобретет интерактивный и уникальный формат! В рамках Школы планируются обучающие выезды на рабочие территории к фермерам, которые стали победителями конкурса грантов прошлых лет и получили субсидии на развитие КФХ, и на сегодняшний день успешно ведут свой агробизнес. 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>К участию приглашаются молодые люди в возрасте от 18 до 35 лет, желающие начать свой бизнес в сфере сельского хозяйства, а также главы крестьянско</w:t>
      </w:r>
      <w:r w:rsidR="00222F0F" w:rsidRPr="006E5287">
        <w:rPr>
          <w:color w:val="000000" w:themeColor="text1"/>
          <w:sz w:val="28"/>
        </w:rPr>
        <w:t>-фермерских хозяйств, работающие</w:t>
      </w:r>
      <w:r w:rsidRPr="006E5287">
        <w:rPr>
          <w:color w:val="000000" w:themeColor="text1"/>
          <w:sz w:val="28"/>
        </w:rPr>
        <w:t xml:space="preserve"> менее одного года. 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 xml:space="preserve">Школа молодого предпринимателя пройдет по трем самым востребованным направлениям: растениеводство, животноводство и механизация. Участникам расскажут об основах бизнес планирования, о том, как начать агробизнес и о возможных ресурсах финансирования собственного дела. Говоря об этих трех направлениях, будет организовано большое количество практических занятий, чтобы более качественно и эффективно закрепить знания по растениеводству, животноводству и механизации в русле предпринимательского дела. 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>На Школе пройдут мастер-классы от ведущих специалистов в сфере АПК, которые расскажут подробно о действующих программах по поддержке начинающих фермеров, о субсидиях семейным</w:t>
      </w:r>
      <w:r w:rsidR="00222F0F" w:rsidRPr="006E5287">
        <w:rPr>
          <w:color w:val="000000" w:themeColor="text1"/>
          <w:sz w:val="28"/>
        </w:rPr>
        <w:t xml:space="preserve"> животноводческим</w:t>
      </w:r>
      <w:r w:rsidRPr="006E5287">
        <w:rPr>
          <w:color w:val="000000" w:themeColor="text1"/>
          <w:sz w:val="28"/>
        </w:rPr>
        <w:t xml:space="preserve"> фермам и грантах на развитие материально-технической базы сельскохозяйственных потребительских кооперативов. До сих</w:t>
      </w:r>
      <w:r w:rsidR="00222F0F" w:rsidRPr="006E5287">
        <w:rPr>
          <w:color w:val="000000" w:themeColor="text1"/>
          <w:sz w:val="28"/>
        </w:rPr>
        <w:t xml:space="preserve"> пор, ввиду слабой информационно</w:t>
      </w:r>
      <w:r w:rsidRPr="006E5287">
        <w:rPr>
          <w:color w:val="000000" w:themeColor="text1"/>
          <w:sz w:val="28"/>
        </w:rPr>
        <w:t xml:space="preserve">й базы в районах, не все молодые предприниматели осведомлены об инновационных процессах агробизнеса, поэтому на Школе внимание будет уделено и новшествам сельскохозяйственного дела. Эти знания помогут не только эффективно построить свое дело, но и будут способствовать его успешному развитию. 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lastRenderedPageBreak/>
        <w:t xml:space="preserve">Школа для молодых бизнесменов станет возможностью не только обменяться опытом с коллегами, построить деловые и полезные знакомства, установить новые контакты, но и получить ценные знания по программам поддержки начинающих фермеров и построить бизнес в сфере сельского хозяйства. 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br/>
        <w:t xml:space="preserve">Для участия в Школе необходимо в срок до 10 апреля 2017 года заполнить электронную заявку на сайте: </w:t>
      </w:r>
      <w:hyperlink r:id="rId4" w:history="1">
        <w:r w:rsidRPr="006E5287">
          <w:rPr>
            <w:rStyle w:val="ad"/>
            <w:color w:val="000000" w:themeColor="text1"/>
            <w:sz w:val="28"/>
          </w:rPr>
          <w:t>https://ais.fadm.gov.ru</w:t>
        </w:r>
      </w:hyperlink>
      <w:r w:rsidRPr="006E5287">
        <w:rPr>
          <w:color w:val="000000" w:themeColor="text1"/>
          <w:sz w:val="28"/>
        </w:rPr>
        <w:t>.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>В конце Школы каждому участнику будут вручены сертификаты государственного образца.</w:t>
      </w:r>
    </w:p>
    <w:p w:rsidR="00B417F5" w:rsidRPr="006E5287" w:rsidRDefault="00726967">
      <w:pPr>
        <w:pStyle w:val="afc"/>
        <w:shd w:val="clear" w:color="auto" w:fill="FFFFFF"/>
        <w:spacing w:before="360" w:after="360"/>
        <w:jc w:val="both"/>
        <w:rPr>
          <w:color w:val="000000" w:themeColor="text1"/>
          <w:sz w:val="28"/>
        </w:rPr>
      </w:pPr>
      <w:r w:rsidRPr="006E5287">
        <w:rPr>
          <w:color w:val="000000" w:themeColor="text1"/>
          <w:sz w:val="28"/>
        </w:rPr>
        <w:t>Телефон оргкомитета 221-75-97</w:t>
      </w:r>
    </w:p>
    <w:p w:rsidR="00B417F5" w:rsidRPr="006E5287" w:rsidRDefault="00B417F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B417F5" w:rsidRPr="006E528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7A1A"/>
    <w:rsid w:val="000A0CCB"/>
    <w:rsid w:val="000F0D70"/>
    <w:rsid w:val="00222F0F"/>
    <w:rsid w:val="002E5824"/>
    <w:rsid w:val="00402758"/>
    <w:rsid w:val="006E5287"/>
    <w:rsid w:val="00726967"/>
    <w:rsid w:val="007A58B4"/>
    <w:rsid w:val="00A27A1A"/>
    <w:rsid w:val="00B417F5"/>
    <w:rsid w:val="00B5471E"/>
    <w:rsid w:val="00C5088F"/>
    <w:rsid w:val="00D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EFEC-CD98-4BA1-B900-76DE9FF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alibri" w:hAnsi="Calibri" w:cs="Calibri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rPr>
      <w:rFonts w:ascii="Calibri" w:hAnsi="Calibri" w:cs="Calibri"/>
      <w:sz w:val="21"/>
    </w:rPr>
  </w:style>
  <w:style w:type="paragraph" w:styleId="aa">
    <w:name w:val="footnote text"/>
    <w:basedOn w:val="a"/>
    <w:link w:val="a9"/>
    <w:uiPriority w:val="99"/>
    <w:semiHidden/>
    <w:unhideWhenUsed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Normal (Web)"/>
    <w:basedOn w:val="a"/>
    <w:uiPriority w:val="99"/>
    <w:semiHidden/>
    <w:unhideWhenUsed/>
    <w:pPr>
      <w:spacing w:before="100" w:after="10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АМО_РТ</cp:lastModifiedBy>
  <cp:revision>7</cp:revision>
  <dcterms:created xsi:type="dcterms:W3CDTF">2017-03-23T09:26:00Z</dcterms:created>
  <dcterms:modified xsi:type="dcterms:W3CDTF">2017-03-27T06:56:00Z</dcterms:modified>
</cp:coreProperties>
</file>