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CC" w:rsidRDefault="00957ACC" w:rsidP="00957ACC">
      <w:pPr>
        <w:pStyle w:val="Style11"/>
        <w:widowControl/>
        <w:ind w:right="1275"/>
        <w:jc w:val="center"/>
        <w:rPr>
          <w:rStyle w:val="FontStyle18"/>
          <w:b/>
          <w:sz w:val="28"/>
          <w:szCs w:val="28"/>
        </w:rPr>
      </w:pPr>
      <w:r w:rsidRPr="00957ACC">
        <w:rPr>
          <w:rStyle w:val="FontStyle18"/>
          <w:b/>
          <w:sz w:val="28"/>
          <w:szCs w:val="28"/>
        </w:rPr>
        <w:t>О прохождении самопроверки соблюдения</w:t>
      </w:r>
    </w:p>
    <w:p w:rsidR="00957ACC" w:rsidRPr="00957ACC" w:rsidRDefault="00957ACC" w:rsidP="00957ACC">
      <w:pPr>
        <w:pStyle w:val="Style11"/>
        <w:widowControl/>
        <w:ind w:right="1275"/>
        <w:jc w:val="center"/>
        <w:rPr>
          <w:rStyle w:val="FontStyle18"/>
          <w:b/>
          <w:sz w:val="28"/>
          <w:szCs w:val="28"/>
        </w:rPr>
      </w:pPr>
      <w:bookmarkStart w:id="0" w:name="_GoBack"/>
      <w:bookmarkEnd w:id="0"/>
      <w:r w:rsidRPr="00957ACC">
        <w:rPr>
          <w:rStyle w:val="FontStyle18"/>
          <w:b/>
          <w:sz w:val="28"/>
          <w:szCs w:val="28"/>
        </w:rPr>
        <w:t xml:space="preserve"> трудового законодательства</w:t>
      </w:r>
    </w:p>
    <w:p w:rsidR="00957ACC" w:rsidRPr="00957ACC" w:rsidRDefault="00957ACC" w:rsidP="00957ACC">
      <w:pPr>
        <w:pStyle w:val="Style12"/>
        <w:widowControl/>
        <w:spacing w:line="240" w:lineRule="exact"/>
        <w:ind w:left="14"/>
        <w:jc w:val="center"/>
        <w:rPr>
          <w:b/>
          <w:sz w:val="28"/>
          <w:szCs w:val="28"/>
        </w:rPr>
      </w:pPr>
    </w:p>
    <w:p w:rsidR="00957ACC" w:rsidRDefault="00957ACC" w:rsidP="00957ACC">
      <w:pPr>
        <w:pStyle w:val="Style12"/>
        <w:widowControl/>
        <w:spacing w:before="62"/>
        <w:ind w:left="14"/>
        <w:rPr>
          <w:rStyle w:val="FontStyle15"/>
        </w:rPr>
      </w:pPr>
      <w:r>
        <w:rPr>
          <w:rStyle w:val="FontStyle15"/>
        </w:rPr>
        <w:t>Министерство труда, занятости и социальной защиты Республики Татарстан (далее — Министерство) информирует Вас о том, что на портале «</w:t>
      </w:r>
      <w:proofErr w:type="spellStart"/>
      <w:r>
        <w:rPr>
          <w:rStyle w:val="FontStyle15"/>
        </w:rPr>
        <w:t>Онлайнинспекция.рф</w:t>
      </w:r>
      <w:proofErr w:type="spellEnd"/>
      <w:r>
        <w:rPr>
          <w:rStyle w:val="FontStyle15"/>
        </w:rPr>
        <w:t>» создан новый электронный сервис «Электронный инспектор». Он позволяет работодателю самостоятельно пройти самопроверку соблюдения трудового законодательства, используя проверочные листы, которые построены по аналогии с алгоритмом действий инспектора труда. Работодатель сам по пунктам может сверить: исполняются ли им те или иные требования трудового законодательства. Если в ходе самопроверки будут выявлены нарушения, то работодатель получит подробную инструкцию о способах их устранения. Исполнив ее, он предупредит причинение вреда работникам, проверок и возможных штрафов со стороны инспекции труда.</w:t>
      </w:r>
    </w:p>
    <w:p w:rsidR="00957ACC" w:rsidRDefault="00957ACC" w:rsidP="00957ACC">
      <w:pPr>
        <w:pStyle w:val="Style12"/>
        <w:widowControl/>
        <w:ind w:left="10"/>
        <w:rPr>
          <w:rStyle w:val="FontStyle15"/>
        </w:rPr>
      </w:pPr>
      <w:r>
        <w:rPr>
          <w:rStyle w:val="FontStyle15"/>
        </w:rPr>
        <w:t>На портале «</w:t>
      </w:r>
      <w:proofErr w:type="spellStart"/>
      <w:r>
        <w:rPr>
          <w:rStyle w:val="FontStyle15"/>
        </w:rPr>
        <w:t>Онлайнинспекция.рф</w:t>
      </w:r>
      <w:proofErr w:type="spellEnd"/>
      <w:r>
        <w:rPr>
          <w:rStyle w:val="FontStyle15"/>
        </w:rPr>
        <w:t>» также имеется электронный сервис «Трудовой навигатор» (набор инструкций, охватывающий наиболее распространенные проблемные ситуации, в которые может попасть работающий человек или работодатель), где в случае возникновения вопросов работодатель получит простую пошаговую схему действий по выбранному вопросу.</w:t>
      </w:r>
    </w:p>
    <w:p w:rsidR="00957ACC" w:rsidRDefault="00957ACC" w:rsidP="00957ACC">
      <w:pPr>
        <w:pStyle w:val="Style12"/>
        <w:widowControl/>
        <w:ind w:left="10" w:right="14" w:firstLine="677"/>
        <w:rPr>
          <w:rStyle w:val="FontStyle15"/>
        </w:rPr>
      </w:pPr>
      <w:r>
        <w:rPr>
          <w:rStyle w:val="FontStyle15"/>
        </w:rPr>
        <w:t>Министерство рекомендует кадровикам подведомственных учреждений пройти самопроверку соблюдения трудового законодательства на портале «</w:t>
      </w:r>
      <w:proofErr w:type="spellStart"/>
      <w:r>
        <w:rPr>
          <w:rStyle w:val="FontStyle15"/>
        </w:rPr>
        <w:t>Онлайнинспекция.рф</w:t>
      </w:r>
      <w:proofErr w:type="spellEnd"/>
      <w:r>
        <w:rPr>
          <w:rStyle w:val="FontStyle15"/>
        </w:rPr>
        <w:t>» и в дальнейшем использовать в работе электронный сервис «Электронный инспектор».</w:t>
      </w:r>
    </w:p>
    <w:p w:rsidR="00AD33FB" w:rsidRDefault="00AD33FB"/>
    <w:sectPr w:rsidR="00AD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CC"/>
    <w:rsid w:val="00957ACC"/>
    <w:rsid w:val="00A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391"/>
  <w15:chartTrackingRefBased/>
  <w15:docId w15:val="{DD00A22A-8BB1-457A-A3B4-33ED762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957AC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57ACC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57ACC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rsid w:val="00957AC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Галяуетдинова Гульшат Афкатовна</dc:creator>
  <cp:keywords/>
  <dc:description/>
  <cp:lastModifiedBy>Галяуетдинова Гульшат Афкатовна</cp:lastModifiedBy>
  <cp:revision>1</cp:revision>
  <dcterms:created xsi:type="dcterms:W3CDTF">2017-03-14T13:36:00Z</dcterms:created>
  <dcterms:modified xsi:type="dcterms:W3CDTF">2017-03-14T13:38:00Z</dcterms:modified>
</cp:coreProperties>
</file>