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CE" w:rsidRPr="006E7446" w:rsidRDefault="00D97ECE" w:rsidP="00D97ECE">
      <w:bookmarkStart w:id="0" w:name="_GoBack"/>
      <w:r w:rsidRPr="006E7446">
        <w:t xml:space="preserve">О </w:t>
      </w:r>
      <w:r>
        <w:t xml:space="preserve">всероссийском </w:t>
      </w:r>
      <w:r w:rsidRPr="006E7446">
        <w:t>конкурс</w:t>
      </w:r>
      <w:r>
        <w:t>е</w:t>
      </w:r>
    </w:p>
    <w:p w:rsidR="00D97ECE" w:rsidRDefault="00D97ECE" w:rsidP="00D97ECE">
      <w:r w:rsidRPr="006E7446">
        <w:t xml:space="preserve">«Российская организация </w:t>
      </w:r>
    </w:p>
    <w:p w:rsidR="00D97ECE" w:rsidRPr="006E7446" w:rsidRDefault="00D97ECE" w:rsidP="00D97ECE">
      <w:r w:rsidRPr="006E7446">
        <w:t>высокой социальной эффективности»</w:t>
      </w:r>
    </w:p>
    <w:bookmarkEnd w:id="0"/>
    <w:p w:rsidR="00D97ECE" w:rsidRDefault="00D97ECE" w:rsidP="00D97ECE">
      <w:pPr>
        <w:jc w:val="center"/>
        <w:rPr>
          <w:sz w:val="26"/>
          <w:szCs w:val="26"/>
        </w:rPr>
      </w:pPr>
    </w:p>
    <w:p w:rsidR="00D97ECE" w:rsidRPr="002E2EB2" w:rsidRDefault="00D97ECE" w:rsidP="00D97EC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97ECE" w:rsidRDefault="00D97ECE" w:rsidP="00D97EC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Ежегодно в Российской Федерации проводится всероссийский конкурс «Российская организация высокой социальной эффективности» (далее – Конкурс). Основная задача Конкурса – выявление организаций, добивающихся высокой социальной эффективности в решении социальных задач, изучение и распространение их опыта, развитие форм социального партнерства в организациях. </w:t>
      </w:r>
    </w:p>
    <w:p w:rsidR="00D97ECE" w:rsidRDefault="00D97ECE" w:rsidP="00D97EC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2017 году Конкурс проводится по 12 номинациям: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создание и развитие рабочих мест в организациях 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создание и развитие рабочих мест в организациях непроизводственной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сокращение производственного травматизма и профессиональной заболеваемости в организациях 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сокращение производственного травматизма и профессиональной заболеваемости в организациях непроизводственной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развитие кадрового потенциала в организациях 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развитие кадрового потенциала в организациях непроизводственной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формирование здорового образа жизни в организациях 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формирование здорового образа жизни в организациях непроизводственной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развитие социального партнерства в организациях 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развитие социального партнерства в организациях непроизводственной сферы;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Малая организация высокой социальной эффективности;</w:t>
      </w:r>
    </w:p>
    <w:p w:rsidR="00D97ECE" w:rsidRDefault="00D97ECE" w:rsidP="00D97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участие в решении социальных проблем территорий и развитие корпоративной благотворительности.</w:t>
      </w:r>
    </w:p>
    <w:p w:rsidR="00D97ECE" w:rsidRDefault="00D97ECE" w:rsidP="00D97EC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региональном и федеральном этапах Конкурса осуществляется на бесплатной основе.</w:t>
      </w:r>
    </w:p>
    <w:p w:rsidR="00D97ECE" w:rsidRDefault="00D97ECE" w:rsidP="00D9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конкурса могут быть российские юридические лица независимо от организационно-правовой формы, формы собственности и осуществляемых видов экономической деятельности, а также их филиалы по согласованию с создавшими их юридическими лицами.</w:t>
      </w:r>
    </w:p>
    <w:p w:rsidR="00D97ECE" w:rsidRDefault="00D97ECE" w:rsidP="00D97EC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Не допускаются к участию в конкурсе организации, которые имеют судебные решения и тяжбы, связанные с нарушением трудовых прав работников.</w:t>
      </w:r>
    </w:p>
    <w:p w:rsidR="00D97ECE" w:rsidRDefault="00D97ECE" w:rsidP="00D97EC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 соответствии с распоряжением Кабинета Министров Республики Татарстан от 02.04.2010 № 519-р</w:t>
      </w:r>
      <w:r>
        <w:rPr>
          <w:color w:val="000000"/>
          <w:sz w:val="28"/>
          <w:szCs w:val="28"/>
        </w:rPr>
        <w:t xml:space="preserve"> уполномоченным органом по организации и проведению в Республике Татарстан регионального этапа Конкурса является Министерство труда, занятости и социальной защиты </w:t>
      </w:r>
      <w:r>
        <w:rPr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>.</w:t>
      </w:r>
    </w:p>
    <w:p w:rsidR="00D97ECE" w:rsidRDefault="00D97ECE" w:rsidP="00D9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Кабинета Министров Республики Татарстан от 18.02.2017 № 265-р утвержден план мероприятий по проведению в Республике Татарстан в 2017 году республиканского этапа Конкурса (далее – План). </w:t>
      </w:r>
    </w:p>
    <w:p w:rsidR="00D97ECE" w:rsidRDefault="00D97ECE" w:rsidP="00D97EC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 Планом з</w:t>
      </w:r>
      <w:r>
        <w:rPr>
          <w:color w:val="000000"/>
          <w:sz w:val="28"/>
          <w:szCs w:val="28"/>
        </w:rPr>
        <w:t xml:space="preserve">аявки на участие в Конкурсе </w:t>
      </w:r>
      <w:r w:rsidRPr="008B1F6B">
        <w:rPr>
          <w:rStyle w:val="a6"/>
          <w:b w:val="0"/>
          <w:color w:val="000000"/>
          <w:sz w:val="28"/>
          <w:szCs w:val="28"/>
        </w:rPr>
        <w:t>принимаются Министерством труда, занятости и социальной защиты РТ в срок до 15 июня 2017 года</w:t>
      </w:r>
      <w:r>
        <w:rPr>
          <w:color w:val="000000"/>
          <w:sz w:val="28"/>
          <w:szCs w:val="28"/>
        </w:rPr>
        <w:t xml:space="preserve"> в порядке, предусмотренном методическими рекомендациями по проведению Конкурса.</w:t>
      </w:r>
    </w:p>
    <w:p w:rsidR="00D97ECE" w:rsidRDefault="00D97ECE" w:rsidP="00D9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более подробной информацией об условиях участия и порядке проведения Конкурса можно ознакомиться на сайте Министерства труда, занятости и социальной защиты Республики Татарстан (http://mtsz.tatarstan.ru/rus/informatsiya-o-provedenii-vserossiyskogo-konkursa-1757877.htm).</w:t>
      </w:r>
    </w:p>
    <w:p w:rsidR="005D1D77" w:rsidRDefault="005D1D77"/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CE"/>
    <w:rsid w:val="005D1D77"/>
    <w:rsid w:val="007C6D72"/>
    <w:rsid w:val="00D9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line="360" w:lineRule="auto"/>
      <w:jc w:val="center"/>
    </w:pPr>
    <w:rPr>
      <w:b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uiPriority w:val="22"/>
    <w:qFormat/>
    <w:rsid w:val="00D97E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line="360" w:lineRule="auto"/>
      <w:jc w:val="center"/>
    </w:pPr>
    <w:rPr>
      <w:b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uiPriority w:val="22"/>
    <w:qFormat/>
    <w:rsid w:val="00D97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2017-03-06T09:23:00Z</dcterms:created>
  <dcterms:modified xsi:type="dcterms:W3CDTF">2017-03-06T09:25:00Z</dcterms:modified>
</cp:coreProperties>
</file>