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14" w:rsidRPr="00543614" w:rsidRDefault="00543614" w:rsidP="005436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5436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Предприниматели могут быть в силу закона освобождены в судебном порядке от уплаты страховых взносов</w:t>
      </w:r>
    </w:p>
    <w:bookmarkEnd w:id="0"/>
    <w:p w:rsidR="00543614" w:rsidRPr="00543614" w:rsidRDefault="00543614" w:rsidP="00543614">
      <w:pPr>
        <w:pStyle w:val="a6"/>
        <w:jc w:val="both"/>
        <w:rPr>
          <w:sz w:val="28"/>
          <w:szCs w:val="28"/>
        </w:rPr>
      </w:pPr>
      <w:proofErr w:type="gramStart"/>
      <w:r w:rsidRPr="00543614">
        <w:rPr>
          <w:rStyle w:val="a7"/>
          <w:sz w:val="28"/>
          <w:szCs w:val="28"/>
        </w:rPr>
        <w:t>Предприниматели могут быть в силу закона освобождены в судебном порядке от уплаты страховых взносов на обязательное пенсионное страхование в виде фиксированного платежа за периоды, когда они не осуществляли предпринимательскую деятельность по основаниям, указанным в статье 12 Федерального закона от 28.12.2013г. №400-ФЗ «О страховых пенсиях», в том числе, согласно данной норме, за период содержания под стражей лиц, необоснованно привлеченных к</w:t>
      </w:r>
      <w:proofErr w:type="gramEnd"/>
      <w:r w:rsidRPr="00543614">
        <w:rPr>
          <w:rStyle w:val="a7"/>
          <w:sz w:val="28"/>
          <w:szCs w:val="28"/>
        </w:rPr>
        <w:t xml:space="preserve"> уголовной ответственности, необоснованно репрессированных и впоследствии реабилитированных, и период отбывания наказания этими лицами в местах лишения свободы и ссылке.</w:t>
      </w:r>
    </w:p>
    <w:p w:rsidR="00543614" w:rsidRPr="00543614" w:rsidRDefault="00543614" w:rsidP="00543614">
      <w:pPr>
        <w:pStyle w:val="a6"/>
        <w:jc w:val="both"/>
        <w:rPr>
          <w:sz w:val="28"/>
          <w:szCs w:val="28"/>
        </w:rPr>
      </w:pPr>
      <w:r w:rsidRPr="00543614">
        <w:rPr>
          <w:sz w:val="28"/>
          <w:szCs w:val="28"/>
        </w:rPr>
        <w:t xml:space="preserve">Представление документов для снятия в качестве индивидуального предпринимателя в регистрирующий орган может быть осуществлено по просьбе заявителя нотариусом в порядке, установлено законодательством Российской Федерации о государственной регистрации. Указанные документы направляются в регистрирующий орган нотариусом в форме электронных документов, подписанных электронной подписью нотариуса, с использованием информационно </w:t>
      </w:r>
      <w:proofErr w:type="gramStart"/>
      <w:r w:rsidRPr="00543614">
        <w:rPr>
          <w:sz w:val="28"/>
          <w:szCs w:val="28"/>
        </w:rPr>
        <w:t>–т</w:t>
      </w:r>
      <w:proofErr w:type="gramEnd"/>
      <w:r w:rsidRPr="00543614">
        <w:rPr>
          <w:sz w:val="28"/>
          <w:szCs w:val="28"/>
        </w:rPr>
        <w:t>елекоммуникационных сетей общего пользования, в том числе сети «Интернет», включая единый портал государственных и муниципальных услуг, в порядке, установленном уполномоченным Правительством Российской Федерации федеральным органом исполнительной власти.</w:t>
      </w:r>
    </w:p>
    <w:p w:rsidR="00543614" w:rsidRPr="00543614" w:rsidRDefault="00543614" w:rsidP="00543614">
      <w:pPr>
        <w:pStyle w:val="a6"/>
        <w:jc w:val="both"/>
        <w:rPr>
          <w:sz w:val="28"/>
          <w:szCs w:val="28"/>
        </w:rPr>
      </w:pPr>
      <w:proofErr w:type="gramStart"/>
      <w:r w:rsidRPr="00543614">
        <w:rPr>
          <w:sz w:val="28"/>
          <w:szCs w:val="28"/>
        </w:rPr>
        <w:t>Необходимые для государственной регистрации заявление, уведомление или сообщении  представляются в регистрирующий орган по форме, утвержденной уполномоченным Правительством Российской Федерации федеральным органом исполнительной власти, и удостоверяются подписью заявителя, подлинность которой должны быть засвидетельствована в нотариальном порядке, если иное не установлено настоящим пунктом.</w:t>
      </w:r>
      <w:proofErr w:type="gramEnd"/>
      <w:r w:rsidRPr="00543614">
        <w:rPr>
          <w:sz w:val="28"/>
          <w:szCs w:val="28"/>
        </w:rPr>
        <w:t xml:space="preserve">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(при его наличии).</w:t>
      </w:r>
    </w:p>
    <w:p w:rsidR="00543614" w:rsidRPr="00543614" w:rsidRDefault="00543614" w:rsidP="00543614">
      <w:pPr>
        <w:pStyle w:val="a6"/>
        <w:jc w:val="both"/>
        <w:rPr>
          <w:sz w:val="28"/>
          <w:szCs w:val="28"/>
        </w:rPr>
      </w:pPr>
      <w:proofErr w:type="gramStart"/>
      <w:r w:rsidRPr="00543614">
        <w:rPr>
          <w:sz w:val="28"/>
          <w:szCs w:val="28"/>
        </w:rPr>
        <w:t>Таким образом, нахождение истца в местах заключения не является основанием для перерасчета суммы долга с исключением указанного выше периода, поскольку факт получения индивидуальным предпринимателем дохода либо его отсутствие не влияет на изменение или прекращение обязанности по уплате им страховых взносов, размер которых является фиксированным и устанавливается исходя из стоимости страхового года, ежегодно утверждаемой Правительством Российской Федерации.</w:t>
      </w:r>
      <w:proofErr w:type="gramEnd"/>
      <w:r w:rsidRPr="00543614">
        <w:rPr>
          <w:sz w:val="28"/>
          <w:szCs w:val="28"/>
        </w:rPr>
        <w:t xml:space="preserve">  Уплата страховых взносов в Пенсионный фонд индивидуальным предпринимателем </w:t>
      </w:r>
      <w:r w:rsidRPr="00543614">
        <w:rPr>
          <w:sz w:val="28"/>
          <w:szCs w:val="28"/>
        </w:rPr>
        <w:lastRenderedPageBreak/>
        <w:t>производится с момента приобретения статуса индивидуального предпринимателя и до момента исключения из ЕГРИП в связи с прекращением деятельности физического лица в качестве индивидуального предпринимателя.</w:t>
      </w:r>
    </w:p>
    <w:p w:rsidR="00543614" w:rsidRPr="00543614" w:rsidRDefault="00543614" w:rsidP="00543614">
      <w:pPr>
        <w:pStyle w:val="a6"/>
        <w:jc w:val="both"/>
        <w:rPr>
          <w:sz w:val="28"/>
          <w:szCs w:val="28"/>
        </w:rPr>
      </w:pPr>
      <w:r w:rsidRPr="00543614">
        <w:rPr>
          <w:sz w:val="28"/>
          <w:szCs w:val="28"/>
        </w:rPr>
        <w:t>Нахождение в местах лишения свободы не может расцениваться в качестве исключительного (экстраординарного) характера, не позволившего ему своевременно обратиться с заявлением о прекращении предпринимательской деятельности, поскольку он не был лишен возможности уполномочить на совершение указанных действий другое лицо.</w:t>
      </w:r>
    </w:p>
    <w:p w:rsidR="00543614" w:rsidRPr="00543614" w:rsidRDefault="00543614" w:rsidP="00543614">
      <w:pPr>
        <w:pStyle w:val="a6"/>
        <w:jc w:val="both"/>
        <w:rPr>
          <w:sz w:val="28"/>
          <w:szCs w:val="28"/>
        </w:rPr>
      </w:pPr>
      <w:r w:rsidRPr="00543614">
        <w:rPr>
          <w:sz w:val="28"/>
          <w:szCs w:val="28"/>
        </w:rPr>
        <w:t>Нахождение в местах лишения свободы таким обстоятельством не является, поскольку в данный период, в том числе, обладал правом на переписку, оформление доверенности в соответствии с главой 10 Гражданского кодекса Российской Федерации на представление его интересов по данному вопросу.</w:t>
      </w:r>
    </w:p>
    <w:p w:rsidR="00543614" w:rsidRPr="00543614" w:rsidRDefault="00543614" w:rsidP="00543614">
      <w:pPr>
        <w:pStyle w:val="a6"/>
        <w:jc w:val="both"/>
        <w:rPr>
          <w:sz w:val="28"/>
          <w:szCs w:val="28"/>
        </w:rPr>
      </w:pPr>
      <w:r w:rsidRPr="00543614">
        <w:rPr>
          <w:sz w:val="28"/>
          <w:szCs w:val="28"/>
        </w:rPr>
        <w:t>Налоговым кодексом Российской Федерации предусмотрено право представления заявления о снятии с налогового учета лично или через представителя, а также посредством почтовой связи либо в электронном виде по телекоммуникационным каналам связи. Кроме того, в соответствии с положениями Гражданского кодекса Российской Федерации можно оформить соответствующую доверенность и  в местах лишения свободы</w:t>
      </w:r>
    </w:p>
    <w:p w:rsidR="005D1D77" w:rsidRDefault="005D1D77"/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14"/>
    <w:rsid w:val="00543614"/>
    <w:rsid w:val="005D1D77"/>
    <w:rsid w:val="007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paragraph" w:styleId="1">
    <w:name w:val="heading 1"/>
    <w:basedOn w:val="a"/>
    <w:link w:val="10"/>
    <w:uiPriority w:val="9"/>
    <w:qFormat/>
    <w:rsid w:val="00543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43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4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36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paragraph" w:styleId="1">
    <w:name w:val="heading 1"/>
    <w:basedOn w:val="a"/>
    <w:link w:val="10"/>
    <w:uiPriority w:val="9"/>
    <w:qFormat/>
    <w:rsid w:val="00543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43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4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4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2016-06-03T08:03:00Z</dcterms:created>
  <dcterms:modified xsi:type="dcterms:W3CDTF">2016-06-03T08:04:00Z</dcterms:modified>
</cp:coreProperties>
</file>