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Pr="00A40361" w:rsidRDefault="00A40361" w:rsidP="00DB209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4036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</w:t>
      </w:r>
      <w:r w:rsidR="006E01EF" w:rsidRPr="00A4036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штрафах за навязывание дополнительных услуг потребителям</w:t>
      </w:r>
      <w:r w:rsidR="00456B2D" w:rsidRPr="00A4036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 уклонение от рассмотрения требований потребителя</w:t>
      </w:r>
    </w:p>
    <w:p w:rsidR="00A40361" w:rsidRPr="00A40361" w:rsidRDefault="00A40361" w:rsidP="00DB209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E01EF" w:rsidRPr="00A40361" w:rsidRDefault="00780982" w:rsidP="006E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361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вводятся штрафы за навязывание дополнительных услуг и товаров. Соответствующий закон подписал президент России Владимир Путин 19 октября. В Госдуме считают, что принятие закона дополнительно защитит россиян от недобросовестных продавцов и лишних расходов. </w:t>
      </w:r>
    </w:p>
    <w:p w:rsidR="006F7F76" w:rsidRPr="00A40361" w:rsidRDefault="006F7F76" w:rsidP="006E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361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закон предполагает ответственность не только за навязывание товаров и услуг за дополнительную плату, но и за необоснованный отказ рассмотреть жалобу потребителя. </w:t>
      </w:r>
    </w:p>
    <w:p w:rsidR="006E01EF" w:rsidRPr="00A40361" w:rsidRDefault="00322E5B" w:rsidP="006E01EF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40361">
        <w:rPr>
          <w:sz w:val="28"/>
          <w:szCs w:val="28"/>
          <w:shd w:val="clear" w:color="auto" w:fill="FFFFFF"/>
        </w:rPr>
        <w:t>За навязывание дополнительных товаров, работ или услуг за отдельную плату должностных лиц будут штрафовать на сумму от 2 000 до 4 000 руб., а юридических лиц – от 20 тыс. до 40 тыс. руб. Речь идет о ситуациях, когда вопреки закону: до заключения договора потребителю сообщают, что для покупки основных товаров, работ либо услуг нужно приобрести дополнительные или заключить иные соглашения</w:t>
      </w:r>
      <w:proofErr w:type="gramEnd"/>
      <w:r w:rsidRPr="00A40361">
        <w:rPr>
          <w:sz w:val="28"/>
          <w:szCs w:val="28"/>
          <w:shd w:val="clear" w:color="auto" w:fill="FFFFFF"/>
        </w:rPr>
        <w:t xml:space="preserve">; </w:t>
      </w:r>
      <w:proofErr w:type="gramStart"/>
      <w:r w:rsidRPr="00A40361">
        <w:rPr>
          <w:sz w:val="28"/>
          <w:szCs w:val="28"/>
          <w:shd w:val="clear" w:color="auto" w:fill="FFFFFF"/>
        </w:rPr>
        <w:t>в договоре покупка основных товаров, работ либо услуг обусловлена обязательным приобретением д</w:t>
      </w:r>
      <w:r w:rsidR="00B86C65" w:rsidRPr="00A40361">
        <w:rPr>
          <w:sz w:val="28"/>
          <w:szCs w:val="28"/>
          <w:shd w:val="clear" w:color="auto" w:fill="FFFFFF"/>
        </w:rPr>
        <w:t>ополнительных.</w:t>
      </w:r>
      <w:proofErr w:type="gramEnd"/>
      <w:r w:rsidR="00B86C65" w:rsidRPr="00A40361">
        <w:rPr>
          <w:sz w:val="28"/>
          <w:szCs w:val="28"/>
          <w:shd w:val="clear" w:color="auto" w:fill="FFFFFF"/>
        </w:rPr>
        <w:t xml:space="preserve"> Новшество не буде</w:t>
      </w:r>
      <w:r w:rsidRPr="00A40361">
        <w:rPr>
          <w:sz w:val="28"/>
          <w:szCs w:val="28"/>
          <w:shd w:val="clear" w:color="auto" w:fill="FFFFFF"/>
        </w:rPr>
        <w:t>т применять</w:t>
      </w:r>
      <w:r w:rsidR="00B86C65" w:rsidRPr="00A40361">
        <w:rPr>
          <w:sz w:val="28"/>
          <w:szCs w:val="28"/>
          <w:shd w:val="clear" w:color="auto" w:fill="FFFFFF"/>
        </w:rPr>
        <w:t>ся</w:t>
      </w:r>
      <w:r w:rsidRPr="00A40361">
        <w:rPr>
          <w:sz w:val="28"/>
          <w:szCs w:val="28"/>
          <w:shd w:val="clear" w:color="auto" w:fill="FFFFFF"/>
        </w:rPr>
        <w:t xml:space="preserve"> при зак</w:t>
      </w:r>
      <w:r w:rsidR="00B86C65" w:rsidRPr="00A40361">
        <w:rPr>
          <w:sz w:val="28"/>
          <w:szCs w:val="28"/>
          <w:shd w:val="clear" w:color="auto" w:fill="FFFFFF"/>
        </w:rPr>
        <w:t xml:space="preserve">лючении договоров обязательного </w:t>
      </w:r>
      <w:r w:rsidRPr="00A40361">
        <w:rPr>
          <w:sz w:val="28"/>
          <w:szCs w:val="28"/>
          <w:shd w:val="clear" w:color="auto" w:fill="FFFFFF"/>
        </w:rPr>
        <w:t xml:space="preserve">страхования. </w:t>
      </w:r>
      <w:hyperlink r:id="rId5" w:anchor="dst100013" w:history="1">
        <w:r w:rsidR="00EB17F4" w:rsidRPr="00A40361">
          <w:rPr>
            <w:rStyle w:val="a4"/>
            <w:color w:val="auto"/>
            <w:sz w:val="28"/>
            <w:szCs w:val="28"/>
            <w:u w:val="none"/>
          </w:rPr>
          <w:t>Также п</w:t>
        </w:r>
        <w:r w:rsidR="006E01EF" w:rsidRPr="00A40361">
          <w:rPr>
            <w:rStyle w:val="a4"/>
            <w:color w:val="auto"/>
            <w:sz w:val="28"/>
            <w:szCs w:val="28"/>
            <w:u w:val="none"/>
          </w:rPr>
          <w:t>ривлекут к ответственности</w:t>
        </w:r>
      </w:hyperlink>
      <w:r w:rsidR="006E01EF" w:rsidRPr="00A40361">
        <w:rPr>
          <w:sz w:val="28"/>
          <w:szCs w:val="28"/>
        </w:rPr>
        <w:t xml:space="preserve"> за необоснованный отказ или уклонение от рассмотрения требований потребителя, которые связаны с нарушением его прав. Штраф для должностных лиц составит от 15 тыс. до 30 тыс. руб., для </w:t>
      </w:r>
      <w:proofErr w:type="spellStart"/>
      <w:r w:rsidR="006E01EF" w:rsidRPr="00A40361">
        <w:rPr>
          <w:sz w:val="28"/>
          <w:szCs w:val="28"/>
        </w:rPr>
        <w:t>юрлиц</w:t>
      </w:r>
      <w:proofErr w:type="spellEnd"/>
      <w:r w:rsidR="006E01EF" w:rsidRPr="00A40361">
        <w:rPr>
          <w:sz w:val="28"/>
          <w:szCs w:val="28"/>
        </w:rPr>
        <w:t xml:space="preserve"> - от 100 тыс. до 300 тыс. руб.</w:t>
      </w:r>
    </w:p>
    <w:p w:rsidR="00A40361" w:rsidRPr="00A40361" w:rsidRDefault="00A40361" w:rsidP="006E01EF">
      <w:pPr>
        <w:pStyle w:val="no-inden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5D5E" w:rsidRPr="00A40361" w:rsidRDefault="006F7F76" w:rsidP="00925D5E">
      <w:pPr>
        <w:shd w:val="clear" w:color="auto" w:fill="FFFFFF"/>
        <w:ind w:firstLine="708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361">
        <w:rPr>
          <w:b/>
          <w:i/>
        </w:rPr>
        <w:t xml:space="preserve">      </w:t>
      </w:r>
      <w:proofErr w:type="spellStart"/>
      <w:r w:rsidR="00925D5E" w:rsidRPr="00A40361">
        <w:rPr>
          <w:rFonts w:ascii="Times New Roman" w:eastAsia="Times New Roman" w:hAnsi="Times New Roman" w:cs="Times New Roman"/>
          <w:b/>
          <w:i/>
          <w:sz w:val="24"/>
          <w:szCs w:val="24"/>
        </w:rPr>
        <w:t>Набережночелнинский</w:t>
      </w:r>
      <w:proofErr w:type="spellEnd"/>
      <w:r w:rsidR="00925D5E" w:rsidRPr="00A403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территориальный орган </w:t>
      </w:r>
    </w:p>
    <w:p w:rsidR="00925D5E" w:rsidRPr="00A40361" w:rsidRDefault="00925D5E" w:rsidP="00925D5E">
      <w:pPr>
        <w:shd w:val="clear" w:color="auto" w:fill="FFFFFF"/>
        <w:ind w:firstLine="708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40361">
        <w:rPr>
          <w:rFonts w:ascii="Times New Roman" w:eastAsia="Times New Roman" w:hAnsi="Times New Roman" w:cs="Times New Roman"/>
          <w:b/>
          <w:i/>
          <w:sz w:val="24"/>
          <w:szCs w:val="24"/>
        </w:rPr>
        <w:t>Госалкогольинспекции</w:t>
      </w:r>
      <w:proofErr w:type="spellEnd"/>
      <w:r w:rsidRPr="00A403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Республики Татарстан</w:t>
      </w:r>
    </w:p>
    <w:p w:rsidR="006E01EF" w:rsidRPr="00A40361" w:rsidRDefault="006E01EF" w:rsidP="00925D5E">
      <w:pPr>
        <w:pStyle w:val="no-indent"/>
        <w:shd w:val="clear" w:color="auto" w:fill="FFFFFF"/>
        <w:spacing w:before="0" w:beforeAutospacing="0" w:after="0" w:afterAutospacing="0"/>
        <w:ind w:left="4395"/>
        <w:contextualSpacing/>
        <w:rPr>
          <w:b/>
          <w:i/>
        </w:rPr>
      </w:pPr>
    </w:p>
    <w:p w:rsidR="006E01EF" w:rsidRPr="00A40361" w:rsidRDefault="006E01EF" w:rsidP="00456B2D">
      <w:pPr>
        <w:pStyle w:val="no-indent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B02B05" w:rsidRDefault="00B02B05">
      <w:bookmarkStart w:id="0" w:name="_GoBack"/>
      <w:bookmarkEnd w:id="0"/>
    </w:p>
    <w:sectPr w:rsidR="00B0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76"/>
    <w:rsid w:val="001674A7"/>
    <w:rsid w:val="002741B6"/>
    <w:rsid w:val="00322E5B"/>
    <w:rsid w:val="00456B2D"/>
    <w:rsid w:val="00532009"/>
    <w:rsid w:val="006E01EF"/>
    <w:rsid w:val="006F7F76"/>
    <w:rsid w:val="00780982"/>
    <w:rsid w:val="00925D5E"/>
    <w:rsid w:val="009E3476"/>
    <w:rsid w:val="00A40361"/>
    <w:rsid w:val="00B02B05"/>
    <w:rsid w:val="00B86C65"/>
    <w:rsid w:val="00DB2097"/>
    <w:rsid w:val="00E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B0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2B05"/>
    <w:rPr>
      <w:b/>
      <w:bCs/>
    </w:rPr>
  </w:style>
  <w:style w:type="character" w:styleId="a4">
    <w:name w:val="Hyperlink"/>
    <w:basedOn w:val="a0"/>
    <w:uiPriority w:val="99"/>
    <w:semiHidden/>
    <w:unhideWhenUsed/>
    <w:rsid w:val="00B02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B0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2B05"/>
    <w:rPr>
      <w:b/>
      <w:bCs/>
    </w:rPr>
  </w:style>
  <w:style w:type="character" w:styleId="a4">
    <w:name w:val="Hyperlink"/>
    <w:basedOn w:val="a0"/>
    <w:uiPriority w:val="99"/>
    <w:semiHidden/>
    <w:unhideWhenUsed/>
    <w:rsid w:val="00B0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99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Almet</cp:lastModifiedBy>
  <cp:revision>7</cp:revision>
  <cp:lastPrinted>2023-10-26T08:33:00Z</cp:lastPrinted>
  <dcterms:created xsi:type="dcterms:W3CDTF">2023-10-26T08:34:00Z</dcterms:created>
  <dcterms:modified xsi:type="dcterms:W3CDTF">2023-11-22T08:23:00Z</dcterms:modified>
</cp:coreProperties>
</file>