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A8" w:rsidRPr="00DF1520" w:rsidRDefault="00C95DF6" w:rsidP="00C7351A">
      <w:pPr>
        <w:pStyle w:val="a3"/>
        <w:spacing w:before="0" w:beforeAutospacing="0" w:after="0" w:afterAutospacing="0"/>
        <w:jc w:val="both"/>
        <w:rPr>
          <w:b/>
        </w:rPr>
      </w:pPr>
      <w:r w:rsidRPr="00C95DF6">
        <w:rPr>
          <w:b/>
          <w:sz w:val="28"/>
          <w:szCs w:val="28"/>
        </w:rPr>
        <w:t xml:space="preserve">                           </w:t>
      </w:r>
      <w:r w:rsidR="002E62A8" w:rsidRPr="00C95DF6">
        <w:rPr>
          <w:b/>
          <w:sz w:val="28"/>
          <w:szCs w:val="28"/>
        </w:rPr>
        <w:t>И вновь об имущественных налогах</w:t>
      </w:r>
      <w:r w:rsidR="002E62A8" w:rsidRPr="00C95DF6">
        <w:rPr>
          <w:b/>
        </w:rPr>
        <w:t>.</w:t>
      </w:r>
    </w:p>
    <w:p w:rsidR="00C7351A" w:rsidRPr="00DF1520" w:rsidRDefault="00C7351A" w:rsidP="00C7351A">
      <w:pPr>
        <w:pStyle w:val="a3"/>
        <w:spacing w:before="0" w:beforeAutospacing="0" w:after="0" w:afterAutospacing="0"/>
        <w:jc w:val="both"/>
        <w:rPr>
          <w:b/>
        </w:rPr>
      </w:pPr>
    </w:p>
    <w:p w:rsidR="00C95DF6" w:rsidRDefault="00C95DF6" w:rsidP="00C7351A">
      <w:pPr>
        <w:pStyle w:val="a3"/>
        <w:spacing w:before="0" w:beforeAutospacing="0" w:after="0" w:afterAutospacing="0"/>
        <w:jc w:val="both"/>
      </w:pPr>
      <w:r>
        <w:t xml:space="preserve">    </w:t>
      </w:r>
      <w:r w:rsidRPr="00C95DF6">
        <w:t xml:space="preserve">Уважаемые налогоплательщики, </w:t>
      </w:r>
      <w:r w:rsidRPr="00C95DF6">
        <w:rPr>
          <w:u w:val="single"/>
        </w:rPr>
        <w:t>1 октября текущего года</w:t>
      </w:r>
      <w:r w:rsidRPr="00C95DF6">
        <w:t xml:space="preserve"> и</w:t>
      </w:r>
      <w:r w:rsidR="002E62A8" w:rsidRPr="00C95DF6">
        <w:t>стекают сроки уплаты по  налогу на имущество физических лиц, транспортному и земельному налогам.</w:t>
      </w:r>
    </w:p>
    <w:p w:rsidR="00C95DF6" w:rsidRDefault="00C95DF6" w:rsidP="00C7351A">
      <w:pPr>
        <w:pStyle w:val="a3"/>
        <w:spacing w:before="0" w:beforeAutospacing="0" w:after="0" w:afterAutospacing="0"/>
        <w:jc w:val="both"/>
      </w:pPr>
      <w:r>
        <w:t xml:space="preserve">   </w:t>
      </w:r>
      <w:r w:rsidR="002E62A8" w:rsidRPr="00C95DF6">
        <w:t xml:space="preserve">Рассылка налоговых уведомлений в этом году осуществлена через казенное учреждение при Федеральной Налоговой Службы России  ФКУ «Налог сервис» в Республике Башкортостан, которое  и  впредь будет осуществлять массовую   печать налоговых уведомлений и требований об уплате налогов и их рассылку налогоплательщикам Республики Татарстан. </w:t>
      </w:r>
      <w:r w:rsidR="00CF4562">
        <w:t>Сводное</w:t>
      </w:r>
      <w:r w:rsidR="002E62A8" w:rsidRPr="00C95DF6">
        <w:t xml:space="preserve"> налогов</w:t>
      </w:r>
      <w:r w:rsidR="00CF4562">
        <w:t>ое уведомление</w:t>
      </w:r>
      <w:r w:rsidR="002E62A8" w:rsidRPr="00C95DF6">
        <w:t xml:space="preserve"> налогоплательщикам необходимо получить в почтовом отделении по месту жительства.</w:t>
      </w:r>
      <w:r w:rsidR="00CF4562">
        <w:t xml:space="preserve"> В случае если граждане не получат налоговое уведомление по почте в срок до 1 сентября, то им следует заблаговременно обратиться в налоговую инспекцию по месту постановки объектов на налоговый учет за его получением. Неполучение уведомления не освобождает налогоплательщиков от обязанности по уплате налогов.</w:t>
      </w:r>
    </w:p>
    <w:p w:rsidR="00C95DF6" w:rsidRDefault="00C95DF6" w:rsidP="00C7351A">
      <w:pPr>
        <w:pStyle w:val="a3"/>
        <w:spacing w:before="0" w:beforeAutospacing="0" w:after="0" w:afterAutospacing="0"/>
        <w:jc w:val="both"/>
      </w:pPr>
      <w:r>
        <w:t xml:space="preserve">     </w:t>
      </w:r>
      <w:r w:rsidR="00094FBB" w:rsidRPr="00C95DF6">
        <w:t xml:space="preserve">  </w:t>
      </w:r>
      <w:r w:rsidR="002E62A8" w:rsidRPr="00C95DF6">
        <w:t>Кроме того, для удобства налогоплательщиков налоговые уведомления за 201</w:t>
      </w:r>
      <w:r w:rsidR="00094FBB" w:rsidRPr="00C95DF6">
        <w:t>4</w:t>
      </w:r>
      <w:r w:rsidR="002E62A8" w:rsidRPr="00C95DF6">
        <w:t xml:space="preserve"> год доступны в электронном сервисе «Личный кабинет налогоплательщика»   на сайте </w:t>
      </w:r>
      <w:r w:rsidR="002E62A8" w:rsidRPr="00C7351A">
        <w:t>www</w:t>
      </w:r>
      <w:r w:rsidR="002E62A8" w:rsidRPr="00C95DF6">
        <w:t>.</w:t>
      </w:r>
      <w:r w:rsidR="002E62A8" w:rsidRPr="00C7351A">
        <w:t>nalog</w:t>
      </w:r>
      <w:r w:rsidR="002E62A8" w:rsidRPr="00C95DF6">
        <w:t>.</w:t>
      </w:r>
      <w:r w:rsidR="002E62A8" w:rsidRPr="00C7351A">
        <w:t>ru</w:t>
      </w:r>
      <w:r w:rsidR="002E62A8" w:rsidRPr="00C95DF6">
        <w:t xml:space="preserve"> , где возможно получить информацию о суммах начисленных и уплаченных налогах, объектах движимого и недвижимого имущества, распечатать налоговые уведомления, обратиться в налоговый орган.</w:t>
      </w:r>
    </w:p>
    <w:p w:rsidR="00C95DF6" w:rsidRDefault="00094FBB" w:rsidP="00C7351A">
      <w:pPr>
        <w:pStyle w:val="a3"/>
        <w:spacing w:before="0" w:beforeAutospacing="0" w:after="0" w:afterAutospacing="0"/>
        <w:jc w:val="both"/>
      </w:pPr>
      <w:r w:rsidRPr="00C95DF6">
        <w:t xml:space="preserve">     </w:t>
      </w:r>
      <w:r w:rsidR="002E62A8" w:rsidRPr="00C95DF6">
        <w:t xml:space="preserve">Для получения доступа к услуге «Личный кабинет налогоплательщика»  необходимо подойти в операционный зал Налоговой Инспекции с паспортом, ИНН и получить регистрационную карту с первичным паролем.  </w:t>
      </w:r>
    </w:p>
    <w:p w:rsidR="002E62A8" w:rsidRPr="00C95DF6" w:rsidRDefault="00094FBB" w:rsidP="00C7351A">
      <w:pPr>
        <w:pStyle w:val="a3"/>
        <w:spacing w:before="0" w:beforeAutospacing="0" w:after="0" w:afterAutospacing="0"/>
        <w:jc w:val="both"/>
      </w:pPr>
      <w:r w:rsidRPr="00C95DF6">
        <w:t xml:space="preserve">     </w:t>
      </w:r>
      <w:r w:rsidR="002E62A8" w:rsidRPr="00C95DF6">
        <w:t>В отношении физических лиц, несвоевременно уплативших налоги, налоговым органом будут приняты  меры принудительного взыскания недоимки, которое производится за счет имущества должника, в том числе денежных средств на счетах в банке. Кроме погашения задолженности по налогам физические лица должны будут уплатить исполнительский сбор минимум 1000 руб. максимум 7 % от суммы взыскания, а так же при вынесении судебных приказов (исполнительных листов) у физических лиц возникает обязанность по уплате государственной пошлины по делам, рассматриваемым судами.</w:t>
      </w:r>
    </w:p>
    <w:p w:rsidR="002E62A8" w:rsidRPr="00C95DF6" w:rsidRDefault="00094FBB" w:rsidP="00C7351A">
      <w:pPr>
        <w:pStyle w:val="a3"/>
        <w:spacing w:before="0" w:beforeAutospacing="0" w:after="0" w:afterAutospacing="0"/>
        <w:jc w:val="both"/>
      </w:pPr>
      <w:r w:rsidRPr="00C95DF6">
        <w:t xml:space="preserve">     </w:t>
      </w:r>
      <w:r w:rsidR="002E62A8" w:rsidRPr="00C95DF6">
        <w:t>Помимо этого, в соответствии со ст. 15 Федерального Закона "О порядке выезда из Российской Федерации и въезда в Российскую Федерацию" право гражданина Российской Федерации на выезд из Российской Федерации может быть временно ограничено.</w:t>
      </w:r>
    </w:p>
    <w:p w:rsidR="002E62A8" w:rsidRPr="00C95DF6" w:rsidRDefault="00094FBB" w:rsidP="00C7351A">
      <w:pPr>
        <w:pStyle w:val="a3"/>
        <w:spacing w:before="0" w:beforeAutospacing="0" w:after="0" w:afterAutospacing="0"/>
        <w:jc w:val="both"/>
      </w:pPr>
      <w:r w:rsidRPr="00C95DF6">
        <w:t xml:space="preserve">     </w:t>
      </w:r>
      <w:r w:rsidR="002E62A8" w:rsidRPr="00C95DF6">
        <w:t>Межрайонная ИФНС России № 9 по Республике Татарстан рекомендует в срочном порядке погасить задолженность по налогам и оплатить текущее начисление по имущественным налогам.</w:t>
      </w:r>
    </w:p>
    <w:p w:rsidR="002E62A8" w:rsidRPr="00C95DF6" w:rsidRDefault="00094FBB" w:rsidP="00C7351A">
      <w:pPr>
        <w:pStyle w:val="a3"/>
        <w:spacing w:before="0" w:beforeAutospacing="0" w:after="0" w:afterAutospacing="0"/>
        <w:jc w:val="both"/>
      </w:pPr>
      <w:r w:rsidRPr="00C95DF6">
        <w:t xml:space="preserve">     </w:t>
      </w:r>
      <w:r w:rsidR="002E62A8" w:rsidRPr="00C95DF6">
        <w:t>Информацию о задолженности вы можете узнать:</w:t>
      </w:r>
    </w:p>
    <w:p w:rsidR="002E62A8" w:rsidRPr="00C95DF6" w:rsidRDefault="002E62A8" w:rsidP="00C7351A">
      <w:pPr>
        <w:pStyle w:val="a3"/>
        <w:spacing w:before="0" w:beforeAutospacing="0" w:after="0" w:afterAutospacing="0"/>
        <w:jc w:val="both"/>
      </w:pPr>
      <w:r w:rsidRPr="00C95DF6">
        <w:t>- на портале государственных и муниципальных услуг Республики Татарстан –</w:t>
      </w:r>
      <w:r w:rsidRPr="00C7351A">
        <w:t>uslugi</w:t>
      </w:r>
      <w:r w:rsidRPr="00C95DF6">
        <w:t>.</w:t>
      </w:r>
      <w:r w:rsidRPr="00C7351A">
        <w:t>tatar</w:t>
      </w:r>
      <w:r w:rsidRPr="00C95DF6">
        <w:t>.</w:t>
      </w:r>
      <w:r w:rsidRPr="00C7351A">
        <w:t>ru</w:t>
      </w:r>
      <w:r w:rsidRPr="00C95DF6">
        <w:t>;</w:t>
      </w:r>
    </w:p>
    <w:p w:rsidR="002E62A8" w:rsidRPr="00C95DF6" w:rsidRDefault="002E62A8" w:rsidP="00C7351A">
      <w:pPr>
        <w:pStyle w:val="a3"/>
        <w:spacing w:before="0" w:beforeAutospacing="0" w:after="0" w:afterAutospacing="0"/>
        <w:jc w:val="both"/>
      </w:pPr>
      <w:r w:rsidRPr="00C95DF6">
        <w:t xml:space="preserve">- с помощью электронного сервиса «Личный кабинет налогоплательщика»   на сайте </w:t>
      </w:r>
      <w:hyperlink r:id="rId5" w:history="1">
        <w:r w:rsidRPr="00C7351A">
          <w:t>www.nalog.ru</w:t>
        </w:r>
      </w:hyperlink>
      <w:r w:rsidRPr="00C95DF6">
        <w:t>;</w:t>
      </w:r>
    </w:p>
    <w:p w:rsidR="002E62A8" w:rsidRDefault="002E62A8" w:rsidP="00C7351A">
      <w:pPr>
        <w:pStyle w:val="a3"/>
        <w:spacing w:before="0" w:beforeAutospacing="0" w:after="0" w:afterAutospacing="0"/>
        <w:jc w:val="both"/>
      </w:pPr>
      <w:r w:rsidRPr="00C95DF6">
        <w:t>- либо обратившись в налоговую инспекцию</w:t>
      </w:r>
      <w:bookmarkStart w:id="0" w:name="_GoBack"/>
      <w:bookmarkEnd w:id="0"/>
      <w:r w:rsidRPr="00C95DF6">
        <w:t>. Для удобства налогоплательщиков каждый вторник и четверг прием налогоплательщиков осуществляется с 8.00 до 19.00, вторую и четвертую субботу каждого месяца с 8.00 до 13.00.</w:t>
      </w:r>
      <w:r w:rsidR="00C7351A" w:rsidRPr="00C7351A">
        <w:t xml:space="preserve"> </w:t>
      </w:r>
    </w:p>
    <w:p w:rsidR="00C7351A" w:rsidRPr="00C7351A" w:rsidRDefault="00C7351A" w:rsidP="00C7351A">
      <w:pPr>
        <w:pStyle w:val="a3"/>
        <w:spacing w:before="0" w:beforeAutospacing="0" w:after="0" w:afterAutospacing="0"/>
        <w:jc w:val="both"/>
      </w:pPr>
    </w:p>
    <w:p w:rsidR="00C7351A" w:rsidRDefault="00C7351A" w:rsidP="00C7351A">
      <w:pPr>
        <w:pStyle w:val="a3"/>
        <w:spacing w:before="0" w:beforeAutospacing="0" w:after="0" w:afterAutospacing="0"/>
        <w:jc w:val="both"/>
      </w:pPr>
      <w:proofErr w:type="gramStart"/>
      <w:r w:rsidRPr="00C95DF6">
        <w:t>Межрайонная</w:t>
      </w:r>
      <w:proofErr w:type="gramEnd"/>
      <w:r w:rsidRPr="00C95DF6">
        <w:t xml:space="preserve"> ИФНС России № 9 по Республике Татарстан</w:t>
      </w:r>
    </w:p>
    <w:p w:rsidR="00F531CF" w:rsidRPr="00C95DF6" w:rsidRDefault="00C7351A" w:rsidP="00C7351A">
      <w:pPr>
        <w:pStyle w:val="a3"/>
        <w:spacing w:before="0" w:beforeAutospacing="0" w:after="0" w:afterAutospacing="0"/>
        <w:jc w:val="both"/>
      </w:pPr>
      <w:r>
        <w:t>о</w:t>
      </w:r>
      <w:r w:rsidR="002E62A8" w:rsidRPr="00C95DF6">
        <w:t>тдел работы с налогоплательщиками</w:t>
      </w:r>
      <w:r w:rsidRPr="00C7351A">
        <w:t xml:space="preserve"> </w:t>
      </w:r>
    </w:p>
    <w:p w:rsidR="00C7351A" w:rsidRPr="00C95DF6" w:rsidRDefault="00C7351A">
      <w:pPr>
        <w:pStyle w:val="a3"/>
        <w:spacing w:before="0" w:beforeAutospacing="0" w:after="0" w:afterAutospacing="0"/>
        <w:jc w:val="both"/>
      </w:pPr>
    </w:p>
    <w:sectPr w:rsidR="00C7351A" w:rsidRPr="00C9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1C"/>
    <w:rsid w:val="00094FBB"/>
    <w:rsid w:val="002E62A8"/>
    <w:rsid w:val="0033241C"/>
    <w:rsid w:val="00C7351A"/>
    <w:rsid w:val="00C95DF6"/>
    <w:rsid w:val="00CF4562"/>
    <w:rsid w:val="00DF1520"/>
    <w:rsid w:val="00F5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A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62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rsid w:val="002E62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A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62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rsid w:val="002E62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РОССИИ ПО РТ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Инзиля Газизяновна Кулиева</dc:creator>
  <cp:keywords/>
  <dc:description/>
  <cp:lastModifiedBy>Гульфия Ильдаровна Каюмова</cp:lastModifiedBy>
  <cp:revision>2</cp:revision>
  <dcterms:created xsi:type="dcterms:W3CDTF">2015-09-01T11:23:00Z</dcterms:created>
  <dcterms:modified xsi:type="dcterms:W3CDTF">2015-09-01T11:23:00Z</dcterms:modified>
</cp:coreProperties>
</file>