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1" w:rsidRPr="001B2760" w:rsidRDefault="00B82601" w:rsidP="00521789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bookmarkStart w:id="0" w:name="_GoBack"/>
      <w:bookmarkEnd w:id="0"/>
      <w:r w:rsidRPr="001B2760">
        <w:rPr>
          <w:b/>
          <w:sz w:val="32"/>
          <w:szCs w:val="32"/>
        </w:rPr>
        <w:t>ПАМЯТКА</w:t>
      </w:r>
    </w:p>
    <w:p w:rsidR="00EF71BE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о мерах</w:t>
      </w:r>
      <w:r w:rsidR="002C205E" w:rsidRPr="001B2760">
        <w:rPr>
          <w:b/>
          <w:sz w:val="32"/>
          <w:szCs w:val="32"/>
        </w:rPr>
        <w:t xml:space="preserve"> административной ответственности работодателей за </w:t>
      </w:r>
      <w:r w:rsidR="00AE3032" w:rsidRPr="001B2760">
        <w:rPr>
          <w:b/>
          <w:sz w:val="32"/>
          <w:szCs w:val="32"/>
        </w:rPr>
        <w:t>нарушени</w:t>
      </w:r>
      <w:r w:rsidR="009F77A2">
        <w:rPr>
          <w:b/>
          <w:sz w:val="32"/>
          <w:szCs w:val="32"/>
        </w:rPr>
        <w:t>е</w:t>
      </w:r>
      <w:r w:rsidR="00AE3032" w:rsidRPr="001B2760">
        <w:rPr>
          <w:b/>
          <w:sz w:val="32"/>
          <w:szCs w:val="32"/>
        </w:rPr>
        <w:t xml:space="preserve"> норм трудового законодательства</w:t>
      </w:r>
      <w:r w:rsidRPr="001B2760">
        <w:rPr>
          <w:b/>
          <w:sz w:val="32"/>
          <w:szCs w:val="32"/>
        </w:rPr>
        <w:t xml:space="preserve">, в том числе в части неоформления (либо ненадлежащего оформления) </w:t>
      </w:r>
    </w:p>
    <w:p w:rsidR="00D75DB2" w:rsidRPr="001B2760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трудовых отношений с работником</w:t>
      </w:r>
      <w:r w:rsidR="009F77A2">
        <w:rPr>
          <w:b/>
          <w:sz w:val="32"/>
          <w:szCs w:val="32"/>
        </w:rPr>
        <w:t>,</w:t>
      </w:r>
      <w:r w:rsidRPr="001B2760">
        <w:rPr>
          <w:b/>
          <w:sz w:val="32"/>
          <w:szCs w:val="32"/>
        </w:rPr>
        <w:t xml:space="preserve"> с 1 января 2015 года</w:t>
      </w:r>
    </w:p>
    <w:p w:rsidR="00AE3032" w:rsidRPr="00AE3032" w:rsidRDefault="00AE3032" w:rsidP="00521789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32"/>
          <w:szCs w:val="32"/>
        </w:rPr>
      </w:pPr>
    </w:p>
    <w:p w:rsidR="009F77A2" w:rsidRDefault="00165FAC" w:rsidP="009F77A2">
      <w:pPr>
        <w:ind w:firstLine="567"/>
        <w:jc w:val="both"/>
        <w:rPr>
          <w:sz w:val="28"/>
          <w:szCs w:val="28"/>
        </w:rPr>
      </w:pPr>
      <w:r w:rsidRPr="00521789">
        <w:rPr>
          <w:sz w:val="30"/>
          <w:szCs w:val="30"/>
        </w:rPr>
        <w:t>Министерство труда, занятости и социальной защиты Р</w:t>
      </w:r>
      <w:r w:rsidR="00C70FC3" w:rsidRPr="00521789">
        <w:rPr>
          <w:sz w:val="30"/>
          <w:szCs w:val="30"/>
        </w:rPr>
        <w:t xml:space="preserve">еспублики Татарстан информирует, </w:t>
      </w:r>
      <w:r w:rsidR="009F77A2" w:rsidRPr="002324ED">
        <w:rPr>
          <w:sz w:val="28"/>
          <w:szCs w:val="28"/>
        </w:rPr>
        <w:t xml:space="preserve">что с 1 января 2015 </w:t>
      </w:r>
      <w:r w:rsidR="009F77A2">
        <w:rPr>
          <w:sz w:val="28"/>
          <w:szCs w:val="28"/>
        </w:rPr>
        <w:t xml:space="preserve">года </w:t>
      </w:r>
      <w:r w:rsidR="009F77A2" w:rsidRPr="002324ED">
        <w:rPr>
          <w:sz w:val="28"/>
          <w:szCs w:val="28"/>
        </w:rPr>
        <w:t xml:space="preserve">в соответствии с Федеральным законом от 28.12.2013 №421-ФЗ вступили в силу изменения в Кодекс </w:t>
      </w:r>
      <w:r w:rsidR="00205145" w:rsidRPr="002324ED">
        <w:rPr>
          <w:sz w:val="28"/>
          <w:szCs w:val="28"/>
        </w:rPr>
        <w:t>Р</w:t>
      </w:r>
      <w:r w:rsidR="00205145">
        <w:rPr>
          <w:sz w:val="28"/>
          <w:szCs w:val="28"/>
        </w:rPr>
        <w:t>оссийской Федерации</w:t>
      </w:r>
      <w:r w:rsidR="009F77A2" w:rsidRPr="002324ED">
        <w:rPr>
          <w:sz w:val="28"/>
          <w:szCs w:val="28"/>
        </w:rPr>
        <w:t xml:space="preserve"> об административных правонарушениях (далее – КоАП РФ), предусматривающие усиление мер ответственности работодателей за нарушения трудового законодательства и иных нормативных правовых актов, содержащих нормы трудового права.</w:t>
      </w:r>
    </w:p>
    <w:p w:rsidR="000048EA" w:rsidRPr="00521789" w:rsidRDefault="000048EA" w:rsidP="009F77A2">
      <w:pPr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С</w:t>
      </w:r>
      <w:r w:rsidR="002C205E" w:rsidRPr="00521789">
        <w:rPr>
          <w:sz w:val="30"/>
          <w:szCs w:val="30"/>
        </w:rPr>
        <w:t xml:space="preserve">огласно </w:t>
      </w:r>
      <w:r w:rsidR="00D75DB2">
        <w:rPr>
          <w:sz w:val="30"/>
          <w:szCs w:val="30"/>
        </w:rPr>
        <w:t>ч.</w:t>
      </w:r>
      <w:r w:rsidR="00C73BA2">
        <w:rPr>
          <w:sz w:val="30"/>
          <w:szCs w:val="30"/>
        </w:rPr>
        <w:t xml:space="preserve"> </w:t>
      </w:r>
      <w:r w:rsidR="00D75DB2">
        <w:rPr>
          <w:sz w:val="30"/>
          <w:szCs w:val="30"/>
        </w:rPr>
        <w:t>1</w:t>
      </w:r>
      <w:r w:rsidR="002C205E" w:rsidRPr="00521789">
        <w:rPr>
          <w:sz w:val="30"/>
          <w:szCs w:val="30"/>
        </w:rPr>
        <w:t xml:space="preserve">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5.27 КоАП</w:t>
      </w:r>
      <w:r w:rsidR="009F77A2">
        <w:rPr>
          <w:sz w:val="30"/>
          <w:szCs w:val="30"/>
        </w:rPr>
        <w:t xml:space="preserve"> РФ</w:t>
      </w:r>
      <w:r w:rsidRPr="00521789">
        <w:rPr>
          <w:sz w:val="30"/>
          <w:szCs w:val="30"/>
        </w:rPr>
        <w:t>:</w:t>
      </w:r>
    </w:p>
    <w:p w:rsidR="000048EA" w:rsidRPr="002D03A5" w:rsidRDefault="0050746D" w:rsidP="000F005E">
      <w:pPr>
        <w:autoSpaceDE w:val="0"/>
        <w:autoSpaceDN w:val="0"/>
        <w:adjustRightInd w:val="0"/>
        <w:ind w:right="-142" w:firstLine="567"/>
        <w:jc w:val="both"/>
        <w:rPr>
          <w:b/>
          <w:sz w:val="30"/>
          <w:szCs w:val="30"/>
        </w:rPr>
      </w:pPr>
      <w:bookmarkStart w:id="1" w:name="Par0"/>
      <w:bookmarkEnd w:id="1"/>
      <w:r w:rsidRPr="002D03A5">
        <w:rPr>
          <w:b/>
          <w:sz w:val="30"/>
          <w:szCs w:val="30"/>
        </w:rPr>
        <w:t>н</w:t>
      </w:r>
      <w:r w:rsidR="000048EA" w:rsidRPr="002D03A5">
        <w:rPr>
          <w:b/>
          <w:sz w:val="30"/>
          <w:szCs w:val="30"/>
        </w:rPr>
        <w:t xml:space="preserve">арушение трудового </w:t>
      </w:r>
      <w:hyperlink r:id="rId7" w:history="1">
        <w:r w:rsidR="000048EA" w:rsidRPr="002D03A5">
          <w:rPr>
            <w:b/>
            <w:sz w:val="30"/>
            <w:szCs w:val="30"/>
          </w:rPr>
          <w:t>законодательства</w:t>
        </w:r>
      </w:hyperlink>
      <w:r w:rsidR="000048EA" w:rsidRPr="002D03A5">
        <w:rPr>
          <w:b/>
          <w:sz w:val="30"/>
          <w:szCs w:val="30"/>
        </w:rPr>
        <w:t xml:space="preserve"> и иных нормативных правовых актов, содержащих нормы трудового права,</w:t>
      </w:r>
      <w:r w:rsidR="00D73F72" w:rsidRPr="002D03A5">
        <w:rPr>
          <w:b/>
          <w:sz w:val="30"/>
          <w:szCs w:val="30"/>
        </w:rPr>
        <w:t xml:space="preserve"> в том числе</w:t>
      </w:r>
      <w:r w:rsidRPr="002D03A5">
        <w:rPr>
          <w:b/>
          <w:sz w:val="30"/>
          <w:szCs w:val="30"/>
        </w:rPr>
        <w:t xml:space="preserve"> в части </w:t>
      </w:r>
      <w:r w:rsidR="00AE3032" w:rsidRPr="002D03A5">
        <w:rPr>
          <w:b/>
          <w:sz w:val="30"/>
          <w:szCs w:val="30"/>
        </w:rPr>
        <w:t>минимально</w:t>
      </w:r>
      <w:r w:rsidRPr="002D03A5">
        <w:rPr>
          <w:b/>
          <w:sz w:val="30"/>
          <w:szCs w:val="30"/>
        </w:rPr>
        <w:t>го</w:t>
      </w:r>
      <w:r w:rsidR="00AE3032" w:rsidRPr="002D03A5">
        <w:rPr>
          <w:b/>
          <w:sz w:val="30"/>
          <w:szCs w:val="30"/>
        </w:rPr>
        <w:t xml:space="preserve"> размер</w:t>
      </w:r>
      <w:r w:rsidRPr="002D03A5">
        <w:rPr>
          <w:b/>
          <w:sz w:val="30"/>
          <w:szCs w:val="30"/>
        </w:rPr>
        <w:t>а</w:t>
      </w:r>
      <w:r w:rsidR="00AE3032" w:rsidRPr="002D03A5">
        <w:rPr>
          <w:b/>
          <w:sz w:val="30"/>
          <w:szCs w:val="30"/>
        </w:rPr>
        <w:t xml:space="preserve"> оплаты труда</w:t>
      </w:r>
      <w:r w:rsidR="000048EA" w:rsidRPr="002D03A5">
        <w:rPr>
          <w:b/>
          <w:sz w:val="30"/>
          <w:szCs w:val="30"/>
        </w:rPr>
        <w:t xml:space="preserve">, </w:t>
      </w:r>
      <w:r w:rsidRPr="002D03A5">
        <w:rPr>
          <w:b/>
          <w:sz w:val="30"/>
          <w:szCs w:val="30"/>
        </w:rPr>
        <w:t>сроков</w:t>
      </w:r>
      <w:r w:rsidRPr="0050746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выплаты заработной платы, формы оплаты труда и других положений </w:t>
      </w:r>
      <w:r w:rsidR="00C73BA2">
        <w:rPr>
          <w:b/>
          <w:sz w:val="30"/>
          <w:szCs w:val="30"/>
        </w:rPr>
        <w:t>трудового законодательства</w:t>
      </w:r>
      <w:r w:rsidR="002D03A5">
        <w:rPr>
          <w:b/>
          <w:sz w:val="30"/>
          <w:szCs w:val="30"/>
        </w:rPr>
        <w:t xml:space="preserve"> </w:t>
      </w:r>
      <w:r w:rsidRPr="002D03A5">
        <w:rPr>
          <w:sz w:val="30"/>
          <w:szCs w:val="30"/>
        </w:rPr>
        <w:t xml:space="preserve">(за исключением </w:t>
      </w:r>
      <w:r w:rsidR="002D03A5">
        <w:rPr>
          <w:sz w:val="30"/>
          <w:szCs w:val="30"/>
        </w:rPr>
        <w:t>нарушений, указанных в ч.</w:t>
      </w:r>
      <w:r w:rsidR="00C73BA2">
        <w:rPr>
          <w:sz w:val="30"/>
          <w:szCs w:val="30"/>
        </w:rPr>
        <w:t xml:space="preserve"> </w:t>
      </w:r>
      <w:r w:rsidR="002D03A5">
        <w:rPr>
          <w:sz w:val="30"/>
          <w:szCs w:val="30"/>
        </w:rPr>
        <w:t>2 и ч.</w:t>
      </w:r>
      <w:r w:rsidR="00C73BA2">
        <w:rPr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3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D03A5">
        <w:rPr>
          <w:bCs/>
          <w:sz w:val="30"/>
          <w:szCs w:val="30"/>
        </w:rPr>
        <w:t>и в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5.27.1 КоАП</w:t>
      </w:r>
      <w:r w:rsidR="009F77A2">
        <w:rPr>
          <w:bCs/>
          <w:sz w:val="30"/>
          <w:szCs w:val="30"/>
        </w:rPr>
        <w:t xml:space="preserve"> РФ</w:t>
      </w:r>
      <w:r w:rsidR="002D03A5">
        <w:rPr>
          <w:bCs/>
          <w:sz w:val="30"/>
          <w:szCs w:val="30"/>
        </w:rPr>
        <w:t xml:space="preserve">), </w:t>
      </w:r>
      <w:r w:rsidR="000048EA" w:rsidRPr="002D03A5">
        <w:rPr>
          <w:b/>
          <w:sz w:val="30"/>
          <w:szCs w:val="30"/>
        </w:rPr>
        <w:t>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предупреждение или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-</w:t>
      </w:r>
      <w:r w:rsidR="000048EA" w:rsidRPr="00521789">
        <w:rPr>
          <w:sz w:val="30"/>
          <w:szCs w:val="30"/>
        </w:rPr>
        <w:t xml:space="preserve"> на должностных лиц в размере от одной тысячи до пяти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одной тысячи до пяти тысяч рублей; </w:t>
      </w:r>
    </w:p>
    <w:p w:rsidR="00AE3032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тридцати тысяч до пятидесяти тысяч рублей</w:t>
      </w:r>
      <w:r w:rsidR="002D03A5">
        <w:rPr>
          <w:sz w:val="30"/>
          <w:szCs w:val="30"/>
        </w:rPr>
        <w:t>.</w:t>
      </w:r>
    </w:p>
    <w:p w:rsidR="000048EA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bookmarkStart w:id="2" w:name="Par2"/>
      <w:bookmarkEnd w:id="2"/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AE3032" w:rsidRPr="00521789">
        <w:rPr>
          <w:sz w:val="30"/>
          <w:szCs w:val="30"/>
        </w:rPr>
        <w:t>с</w:t>
      </w:r>
      <w:r w:rsidR="000048EA" w:rsidRPr="00521789">
        <w:rPr>
          <w:sz w:val="30"/>
          <w:szCs w:val="30"/>
        </w:rPr>
        <w:t xml:space="preserve">овершение </w:t>
      </w:r>
      <w:r>
        <w:rPr>
          <w:sz w:val="30"/>
          <w:szCs w:val="30"/>
        </w:rPr>
        <w:t>выше</w:t>
      </w:r>
      <w:r w:rsidR="00AE3032" w:rsidRPr="00521789">
        <w:rPr>
          <w:sz w:val="30"/>
          <w:szCs w:val="30"/>
        </w:rPr>
        <w:t>указанн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</w:t>
      </w:r>
      <w:r w:rsidR="000048EA" w:rsidRPr="00521789">
        <w:rPr>
          <w:sz w:val="30"/>
          <w:szCs w:val="30"/>
        </w:rPr>
        <w:t>а</w:t>
      </w:r>
      <w:r w:rsidR="00AE3032" w:rsidRPr="00521789">
        <w:rPr>
          <w:sz w:val="30"/>
          <w:szCs w:val="30"/>
        </w:rPr>
        <w:t>дминистративн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правонарушени</w:t>
      </w:r>
      <w:r>
        <w:rPr>
          <w:sz w:val="30"/>
          <w:szCs w:val="30"/>
        </w:rPr>
        <w:t>й</w:t>
      </w:r>
      <w:r w:rsidR="000048EA" w:rsidRPr="00521789">
        <w:rPr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 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0048EA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пятидесяти тысяч до семидесяти тысяч рублей.</w:t>
      </w:r>
    </w:p>
    <w:p w:rsidR="002C205E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 w:rsidRPr="00521789">
        <w:rPr>
          <w:sz w:val="30"/>
          <w:szCs w:val="30"/>
        </w:rPr>
        <w:t>Одновременно в</w:t>
      </w:r>
      <w:r w:rsidRPr="00521789">
        <w:rPr>
          <w:bCs/>
          <w:sz w:val="30"/>
          <w:szCs w:val="30"/>
        </w:rPr>
        <w:t xml:space="preserve"> КоАП РФ введены новые составы административных правонарушений в с</w:t>
      </w:r>
      <w:r w:rsidR="00F90961" w:rsidRPr="00521789">
        <w:rPr>
          <w:bCs/>
          <w:sz w:val="30"/>
          <w:szCs w:val="30"/>
        </w:rPr>
        <w:t>фере трудового законодательства</w:t>
      </w:r>
      <w:r w:rsidR="002D03A5">
        <w:rPr>
          <w:bCs/>
          <w:sz w:val="30"/>
          <w:szCs w:val="30"/>
        </w:rPr>
        <w:t>.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</w:t>
      </w:r>
      <w:r w:rsidR="002C205E" w:rsidRPr="00521789">
        <w:rPr>
          <w:sz w:val="30"/>
          <w:szCs w:val="30"/>
        </w:rPr>
        <w:t>(</w:t>
      </w:r>
      <w:r w:rsidR="002C205E" w:rsidRPr="00521789">
        <w:rPr>
          <w:b/>
          <w:sz w:val="30"/>
          <w:szCs w:val="30"/>
        </w:rPr>
        <w:t>не заключает с лицом, фактически допущенным к работе, трудовой договор</w:t>
      </w:r>
      <w:r w:rsidR="002C205E" w:rsidRPr="00521789">
        <w:rPr>
          <w:sz w:val="30"/>
          <w:szCs w:val="30"/>
        </w:rPr>
        <w:t>),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 </w:t>
      </w:r>
      <w:r w:rsidR="00F90961" w:rsidRPr="00521789">
        <w:rPr>
          <w:sz w:val="30"/>
          <w:szCs w:val="30"/>
        </w:rPr>
        <w:t xml:space="preserve">- </w:t>
      </w:r>
      <w:r w:rsidRPr="00521789">
        <w:rPr>
          <w:sz w:val="30"/>
          <w:szCs w:val="30"/>
        </w:rPr>
        <w:t xml:space="preserve"> на граждан в размере от трех тысяч до пяти тысяч рублей; 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lastRenderedPageBreak/>
        <w:t xml:space="preserve">- </w:t>
      </w:r>
      <w:r w:rsidR="002C205E" w:rsidRPr="00521789">
        <w:rPr>
          <w:sz w:val="30"/>
          <w:szCs w:val="30"/>
        </w:rPr>
        <w:t>на должностных лиц - от десяти тысяч до двадцати тысяч рублей</w:t>
      </w:r>
      <w:r w:rsidR="002D03A5">
        <w:rPr>
          <w:sz w:val="30"/>
          <w:szCs w:val="30"/>
        </w:rPr>
        <w:t>.</w:t>
      </w:r>
      <w:r w:rsidR="002C205E" w:rsidRPr="00521789">
        <w:rPr>
          <w:sz w:val="30"/>
          <w:szCs w:val="30"/>
        </w:rPr>
        <w:t xml:space="preserve"> 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уклонение от оформления или ненадлежащее оформление трудового договора либо </w:t>
      </w:r>
      <w:hyperlink r:id="rId8" w:history="1">
        <w:r w:rsidR="002C205E" w:rsidRPr="00521789">
          <w:rPr>
            <w:b/>
            <w:sz w:val="30"/>
            <w:szCs w:val="30"/>
          </w:rPr>
          <w:t>заключение</w:t>
        </w:r>
      </w:hyperlink>
      <w:r w:rsidR="002C205E" w:rsidRPr="00521789">
        <w:rPr>
          <w:b/>
          <w:sz w:val="30"/>
          <w:szCs w:val="30"/>
        </w:rPr>
        <w:t xml:space="preserve"> гражданско-правового договора, фактически регулирующего трудовые отношения между работником и работодателем,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должностных лиц в размере от десяти тысяч до двадцати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пяти тысяч до десяти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пятидесяти тысяч до ста тысяч рублей.</w:t>
      </w:r>
    </w:p>
    <w:p w:rsidR="002C205E" w:rsidRPr="006445CA" w:rsidRDefault="003804D2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</w:t>
      </w:r>
      <w:r w:rsidR="002C205E" w:rsidRPr="00521789">
        <w:rPr>
          <w:sz w:val="30"/>
          <w:szCs w:val="30"/>
        </w:rPr>
        <w:t xml:space="preserve"> ч.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 xml:space="preserve">5.27 КоАП </w:t>
      </w:r>
      <w:r w:rsidR="009F77A2">
        <w:rPr>
          <w:sz w:val="30"/>
          <w:szCs w:val="30"/>
        </w:rPr>
        <w:t xml:space="preserve">РФ </w:t>
      </w:r>
      <w:r w:rsidR="002C205E" w:rsidRPr="006445CA">
        <w:rPr>
          <w:b/>
          <w:sz w:val="30"/>
          <w:szCs w:val="30"/>
        </w:rPr>
        <w:t xml:space="preserve">совершение </w:t>
      </w:r>
      <w:r w:rsidR="009F77A2">
        <w:rPr>
          <w:b/>
          <w:sz w:val="30"/>
          <w:szCs w:val="30"/>
        </w:rPr>
        <w:t>а</w:t>
      </w:r>
      <w:r w:rsidR="002C205E" w:rsidRPr="006445CA">
        <w:rPr>
          <w:b/>
          <w:sz w:val="30"/>
          <w:szCs w:val="30"/>
        </w:rPr>
        <w:t>дминистративных правонарушений</w:t>
      </w:r>
      <w:r w:rsidRPr="006445CA">
        <w:rPr>
          <w:b/>
          <w:sz w:val="30"/>
          <w:szCs w:val="30"/>
        </w:rPr>
        <w:t>, указанных в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2 и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3</w:t>
      </w:r>
      <w:r w:rsidRPr="006445CA">
        <w:rPr>
          <w:b/>
          <w:bCs/>
          <w:sz w:val="30"/>
          <w:szCs w:val="30"/>
        </w:rPr>
        <w:t xml:space="preserve"> ст.</w:t>
      </w:r>
      <w:r w:rsidR="00C73BA2">
        <w:rPr>
          <w:b/>
          <w:bCs/>
          <w:sz w:val="30"/>
          <w:szCs w:val="30"/>
        </w:rPr>
        <w:t xml:space="preserve"> </w:t>
      </w:r>
      <w:r w:rsidRPr="006445CA">
        <w:rPr>
          <w:b/>
          <w:bCs/>
          <w:sz w:val="30"/>
          <w:szCs w:val="30"/>
        </w:rPr>
        <w:t>5.27 КоАП</w:t>
      </w:r>
      <w:r w:rsidR="009F77A2">
        <w:rPr>
          <w:b/>
          <w:bCs/>
          <w:sz w:val="30"/>
          <w:szCs w:val="30"/>
        </w:rPr>
        <w:t xml:space="preserve"> РФ</w:t>
      </w:r>
      <w:r w:rsidRPr="006445CA">
        <w:rPr>
          <w:b/>
          <w:bCs/>
          <w:sz w:val="30"/>
          <w:szCs w:val="30"/>
        </w:rPr>
        <w:t>,</w:t>
      </w:r>
      <w:r w:rsidR="002C205E" w:rsidRPr="006445CA">
        <w:rPr>
          <w:b/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</w:t>
      </w:r>
      <w:r w:rsidR="00F90961" w:rsidRPr="006445CA">
        <w:rPr>
          <w:b/>
          <w:sz w:val="30"/>
          <w:szCs w:val="30"/>
        </w:rPr>
        <w:t>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граждан в размере пяти тысяч рублей; на должностных лиц -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ста тысяч до двухсот тысяч рублей.</w:t>
      </w:r>
    </w:p>
    <w:p w:rsidR="00F118A0" w:rsidRP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В соответствии с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23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19.5 КоАП</w:t>
      </w:r>
      <w:r>
        <w:rPr>
          <w:sz w:val="30"/>
          <w:szCs w:val="30"/>
        </w:rPr>
        <w:t xml:space="preserve"> </w:t>
      </w:r>
      <w:r w:rsidR="009F77A2">
        <w:rPr>
          <w:sz w:val="30"/>
          <w:szCs w:val="30"/>
        </w:rPr>
        <w:t xml:space="preserve">РФ </w:t>
      </w:r>
      <w:r w:rsidRPr="006445CA">
        <w:rPr>
          <w:b/>
          <w:sz w:val="30"/>
          <w:szCs w:val="30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</w:p>
    <w:p w:rsid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6445CA">
        <w:rPr>
          <w:b/>
          <w:sz w:val="30"/>
          <w:szCs w:val="30"/>
        </w:rPr>
        <w:t>влечет наложение административного штрафа</w:t>
      </w:r>
      <w:r w:rsidR="006445CA">
        <w:rPr>
          <w:b/>
          <w:sz w:val="30"/>
          <w:szCs w:val="30"/>
        </w:rPr>
        <w:t>: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-</w:t>
      </w:r>
      <w:r w:rsidR="00F118A0">
        <w:rPr>
          <w:sz w:val="30"/>
          <w:szCs w:val="30"/>
        </w:rPr>
        <w:t xml:space="preserve"> на должностных лиц в размере от тридцати тысяч до пятидесяти тысяч рублей или дисквалификацию на срок от одного года до трех лет; 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пятидесяти тысяч рублей; </w:t>
      </w:r>
    </w:p>
    <w:p w:rsidR="00F118A0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>на юридических лиц - от ста тысяч до двухсот тысяч рублей.</w:t>
      </w:r>
    </w:p>
    <w:p w:rsidR="00521789" w:rsidRDefault="006445C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информируем</w:t>
      </w:r>
      <w:r w:rsidR="009F77A2">
        <w:rPr>
          <w:sz w:val="30"/>
          <w:szCs w:val="30"/>
        </w:rPr>
        <w:t xml:space="preserve"> о том</w:t>
      </w:r>
      <w:r>
        <w:rPr>
          <w:sz w:val="30"/>
          <w:szCs w:val="30"/>
        </w:rPr>
        <w:t>, что в</w:t>
      </w:r>
      <w:r w:rsidR="00521789" w:rsidRPr="00521789">
        <w:rPr>
          <w:sz w:val="30"/>
          <w:szCs w:val="30"/>
        </w:rPr>
        <w:t xml:space="preserve"> соо</w:t>
      </w:r>
      <w:r w:rsidR="002A5FDA">
        <w:rPr>
          <w:sz w:val="30"/>
          <w:szCs w:val="30"/>
        </w:rPr>
        <w:t>тветствии со статьями 353, 354 Т</w:t>
      </w:r>
      <w:r w:rsidR="00521789" w:rsidRPr="00521789">
        <w:rPr>
          <w:sz w:val="30"/>
          <w:szCs w:val="30"/>
        </w:rPr>
        <w:t>рудового кодекса Российской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Федерации федеральный государственный надзор за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соблюдением работодателями трудового законодательства и иных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нормативных правовых актов, содержащих нормы трудового права,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осуществляется федеральной инспекцией труда и ее территориальными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органами (на территории Республики Татарстан - Государственной инспекцией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труда в Р</w:t>
      </w:r>
      <w:r w:rsidR="002A5FDA">
        <w:rPr>
          <w:sz w:val="30"/>
          <w:szCs w:val="30"/>
        </w:rPr>
        <w:t>еспублике Татарстан</w:t>
      </w:r>
      <w:r w:rsidR="00521789" w:rsidRPr="00521789">
        <w:rPr>
          <w:sz w:val="30"/>
          <w:szCs w:val="30"/>
        </w:rPr>
        <w:t>).</w:t>
      </w:r>
    </w:p>
    <w:p w:rsidR="002A5FDA" w:rsidRPr="00521789" w:rsidRDefault="002A5FD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этим, </w:t>
      </w:r>
      <w:r w:rsidR="005100C0">
        <w:rPr>
          <w:sz w:val="30"/>
          <w:szCs w:val="30"/>
        </w:rPr>
        <w:t xml:space="preserve">в </w:t>
      </w:r>
      <w:r w:rsidRPr="00521789">
        <w:rPr>
          <w:sz w:val="30"/>
          <w:szCs w:val="30"/>
        </w:rPr>
        <w:t>случае нарушения трудовых прав работник может обратиться в Государствен</w:t>
      </w:r>
      <w:r w:rsidR="009F77A2">
        <w:rPr>
          <w:sz w:val="30"/>
          <w:szCs w:val="30"/>
        </w:rPr>
        <w:t>ную инспекцию труда в Республике</w:t>
      </w:r>
      <w:r w:rsidRPr="00521789">
        <w:rPr>
          <w:sz w:val="30"/>
          <w:szCs w:val="30"/>
        </w:rPr>
        <w:t xml:space="preserve"> Татарстан</w:t>
      </w:r>
      <w:r>
        <w:rPr>
          <w:sz w:val="30"/>
          <w:szCs w:val="30"/>
        </w:rPr>
        <w:t xml:space="preserve"> (г.Казань, пр.Ямашева, 48б)</w:t>
      </w:r>
      <w:r w:rsidR="00205145">
        <w:rPr>
          <w:sz w:val="30"/>
          <w:szCs w:val="30"/>
        </w:rPr>
        <w:t>.</w:t>
      </w:r>
    </w:p>
    <w:sectPr w:rsidR="002A5FDA" w:rsidRPr="00521789" w:rsidSect="009F77A2">
      <w:pgSz w:w="11906" w:h="16838"/>
      <w:pgMar w:top="851" w:right="566" w:bottom="709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DC" w:rsidRDefault="005551DC">
      <w:r>
        <w:separator/>
      </w:r>
    </w:p>
  </w:endnote>
  <w:endnote w:type="continuationSeparator" w:id="0">
    <w:p w:rsidR="005551DC" w:rsidRDefault="005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DC" w:rsidRDefault="005551DC">
      <w:r>
        <w:separator/>
      </w:r>
    </w:p>
  </w:footnote>
  <w:footnote w:type="continuationSeparator" w:id="0">
    <w:p w:rsidR="005551DC" w:rsidRDefault="0055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048EA"/>
    <w:rsid w:val="00043CCC"/>
    <w:rsid w:val="000F005E"/>
    <w:rsid w:val="000F0D8F"/>
    <w:rsid w:val="000F5ECF"/>
    <w:rsid w:val="001427BE"/>
    <w:rsid w:val="00154EDC"/>
    <w:rsid w:val="00165FAC"/>
    <w:rsid w:val="00183749"/>
    <w:rsid w:val="001B2760"/>
    <w:rsid w:val="001C3F97"/>
    <w:rsid w:val="001D69B8"/>
    <w:rsid w:val="001F3A84"/>
    <w:rsid w:val="00205145"/>
    <w:rsid w:val="0020621C"/>
    <w:rsid w:val="00222457"/>
    <w:rsid w:val="00234FAF"/>
    <w:rsid w:val="00286D3A"/>
    <w:rsid w:val="002A5FDA"/>
    <w:rsid w:val="002A6869"/>
    <w:rsid w:val="002C205E"/>
    <w:rsid w:val="002D03A5"/>
    <w:rsid w:val="002F35CE"/>
    <w:rsid w:val="0031215B"/>
    <w:rsid w:val="00313D86"/>
    <w:rsid w:val="003360E2"/>
    <w:rsid w:val="00376EA4"/>
    <w:rsid w:val="003804D2"/>
    <w:rsid w:val="0039444A"/>
    <w:rsid w:val="003E3AA0"/>
    <w:rsid w:val="003E6512"/>
    <w:rsid w:val="004256BF"/>
    <w:rsid w:val="004620EB"/>
    <w:rsid w:val="00481DFF"/>
    <w:rsid w:val="00483C1A"/>
    <w:rsid w:val="004A2C79"/>
    <w:rsid w:val="004D3783"/>
    <w:rsid w:val="005055CC"/>
    <w:rsid w:val="0050746D"/>
    <w:rsid w:val="005100C0"/>
    <w:rsid w:val="005101E8"/>
    <w:rsid w:val="00521789"/>
    <w:rsid w:val="00525504"/>
    <w:rsid w:val="00527371"/>
    <w:rsid w:val="00550617"/>
    <w:rsid w:val="005551DC"/>
    <w:rsid w:val="00592E94"/>
    <w:rsid w:val="005A0150"/>
    <w:rsid w:val="005B77BB"/>
    <w:rsid w:val="005C0CC1"/>
    <w:rsid w:val="005D0461"/>
    <w:rsid w:val="006036AA"/>
    <w:rsid w:val="006375C2"/>
    <w:rsid w:val="006445CA"/>
    <w:rsid w:val="00657CF2"/>
    <w:rsid w:val="006629B3"/>
    <w:rsid w:val="006670CB"/>
    <w:rsid w:val="006A139C"/>
    <w:rsid w:val="006B71AD"/>
    <w:rsid w:val="006C72DF"/>
    <w:rsid w:val="006D5544"/>
    <w:rsid w:val="0075126D"/>
    <w:rsid w:val="00765D45"/>
    <w:rsid w:val="007A6455"/>
    <w:rsid w:val="007C7117"/>
    <w:rsid w:val="007C7F9D"/>
    <w:rsid w:val="008453A0"/>
    <w:rsid w:val="00850EDB"/>
    <w:rsid w:val="0085450B"/>
    <w:rsid w:val="0086358D"/>
    <w:rsid w:val="008718CD"/>
    <w:rsid w:val="008722E9"/>
    <w:rsid w:val="008B4254"/>
    <w:rsid w:val="008F227F"/>
    <w:rsid w:val="008F5E9E"/>
    <w:rsid w:val="00911D4E"/>
    <w:rsid w:val="00916143"/>
    <w:rsid w:val="00952290"/>
    <w:rsid w:val="00961FD6"/>
    <w:rsid w:val="00962F10"/>
    <w:rsid w:val="009670E6"/>
    <w:rsid w:val="00976470"/>
    <w:rsid w:val="009779F7"/>
    <w:rsid w:val="009908E9"/>
    <w:rsid w:val="00993C0C"/>
    <w:rsid w:val="009D45E3"/>
    <w:rsid w:val="009E0378"/>
    <w:rsid w:val="009F5638"/>
    <w:rsid w:val="009F64EE"/>
    <w:rsid w:val="009F77A2"/>
    <w:rsid w:val="00A04803"/>
    <w:rsid w:val="00A14B2B"/>
    <w:rsid w:val="00A1618D"/>
    <w:rsid w:val="00A702EE"/>
    <w:rsid w:val="00A95291"/>
    <w:rsid w:val="00AC18C2"/>
    <w:rsid w:val="00AE2781"/>
    <w:rsid w:val="00AE3032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73BA2"/>
    <w:rsid w:val="00C870BE"/>
    <w:rsid w:val="00C972A9"/>
    <w:rsid w:val="00CA7357"/>
    <w:rsid w:val="00CD4580"/>
    <w:rsid w:val="00CD71B7"/>
    <w:rsid w:val="00CF48BA"/>
    <w:rsid w:val="00D4032D"/>
    <w:rsid w:val="00D70B6B"/>
    <w:rsid w:val="00D73F72"/>
    <w:rsid w:val="00D75DB2"/>
    <w:rsid w:val="00DB005A"/>
    <w:rsid w:val="00E24E7A"/>
    <w:rsid w:val="00E53105"/>
    <w:rsid w:val="00E722F5"/>
    <w:rsid w:val="00E90D8F"/>
    <w:rsid w:val="00E9281F"/>
    <w:rsid w:val="00EA33F8"/>
    <w:rsid w:val="00EB0B38"/>
    <w:rsid w:val="00EF2034"/>
    <w:rsid w:val="00EF71BE"/>
    <w:rsid w:val="00F118A0"/>
    <w:rsid w:val="00F17B90"/>
    <w:rsid w:val="00F56591"/>
    <w:rsid w:val="00F90961"/>
    <w:rsid w:val="00FA755F"/>
    <w:rsid w:val="00FB0FA2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7D7B4C63B48955A7A1CD2AA820C739480471864EF532E90238CD38D47B465FB29C0CF81E2A51EDtAf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3A1CA9E50356C1DA8F673BDDFABBD1E0EAA11A8A0B787764397F69ABC59D1D3474586C6AN4S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1</cp:lastModifiedBy>
  <cp:revision>2</cp:revision>
  <cp:lastPrinted>2015-01-08T12:54:00Z</cp:lastPrinted>
  <dcterms:created xsi:type="dcterms:W3CDTF">2015-01-26T04:24:00Z</dcterms:created>
  <dcterms:modified xsi:type="dcterms:W3CDTF">2015-01-26T04:24:00Z</dcterms:modified>
</cp:coreProperties>
</file>