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F9" w:rsidRPr="00CC7D9D" w:rsidRDefault="005E23F9" w:rsidP="005E23F9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CC7D9D">
        <w:rPr>
          <w:rFonts w:ascii="Arial" w:hAnsi="Arial" w:cs="Arial"/>
          <w:b/>
          <w:bCs/>
          <w:i/>
          <w:iCs/>
          <w:sz w:val="28"/>
          <w:szCs w:val="28"/>
        </w:rPr>
        <w:t>Как получить сведения из электронной трудовой книжки – не выходя из дома</w:t>
      </w:r>
    </w:p>
    <w:p w:rsidR="005E23F9" w:rsidRPr="00CC7D9D" w:rsidRDefault="005E23F9" w:rsidP="005E23F9">
      <w:r w:rsidRPr="00CC7D9D">
        <w:t xml:space="preserve">По данным отчетности, представленной в </w:t>
      </w:r>
      <w:r w:rsidRPr="00CC7D9D">
        <w:rPr>
          <w:b/>
        </w:rPr>
        <w:t>Пенсионный фонд</w:t>
      </w:r>
      <w:r w:rsidRPr="00CC7D9D">
        <w:t xml:space="preserve"> работодателями</w:t>
      </w:r>
      <w:r>
        <w:t xml:space="preserve"> Мензелинского района</w:t>
      </w:r>
      <w:r w:rsidRPr="00CC7D9D">
        <w:t xml:space="preserve">, </w:t>
      </w:r>
      <w:r>
        <w:t>5510</w:t>
      </w:r>
      <w:r w:rsidRPr="00CC7D9D">
        <w:t xml:space="preserve"> работников </w:t>
      </w:r>
      <w:r>
        <w:t>мензелинских</w:t>
      </w:r>
      <w:r w:rsidRPr="00CC7D9D">
        <w:t xml:space="preserve"> предприятий и организаций определились с выбором формата ведения трудовой книжки. Новый электронный формат трудовой книжки предпочли </w:t>
      </w:r>
      <w:r>
        <w:t>584</w:t>
      </w:r>
      <w:r w:rsidRPr="00CC7D9D">
        <w:t xml:space="preserve"> </w:t>
      </w:r>
      <w:proofErr w:type="gramStart"/>
      <w:r w:rsidRPr="00CC7D9D">
        <w:t>работающих</w:t>
      </w:r>
      <w:proofErr w:type="gramEnd"/>
      <w:r w:rsidRPr="00CC7D9D">
        <w:t>.</w:t>
      </w:r>
    </w:p>
    <w:p w:rsidR="005E23F9" w:rsidRPr="00CC7D9D" w:rsidRDefault="005E23F9" w:rsidP="005E23F9">
      <w:r w:rsidRPr="00CC7D9D">
        <w:t xml:space="preserve">Граждане самостоятельно могут отслеживать учёт своей трудовой деятельности. Сведения о трудовой деятельности можно узнать в личном кабинете на сайте </w:t>
      </w:r>
      <w:r w:rsidRPr="00CC7D9D">
        <w:rPr>
          <w:b/>
        </w:rPr>
        <w:t>Пенсионного фонда</w:t>
      </w:r>
      <w:r w:rsidRPr="00CC7D9D">
        <w:t xml:space="preserve"> РФ или на портале Госуслуг.</w:t>
      </w:r>
    </w:p>
    <w:p w:rsidR="005E23F9" w:rsidRPr="00CC7D9D" w:rsidRDefault="005E23F9" w:rsidP="005E23F9">
      <w:r w:rsidRPr="00CC7D9D">
        <w:t xml:space="preserve">Для заказа выписки через личный кабинет на сайте </w:t>
      </w:r>
      <w:r w:rsidRPr="00CC7D9D">
        <w:rPr>
          <w:b/>
        </w:rPr>
        <w:t>ПФР</w:t>
      </w:r>
      <w:r w:rsidRPr="00CC7D9D">
        <w:t xml:space="preserve"> es.pfrf.ru следует использовать сервис «Заказать справку (выписку) о трудовой деятельности» в разделе «Электронная трудовая книжка». Выписка будет сформирована в режиме онлайн и доступна к просмотру в «Истории обращений». Кроме того, по желанию гражданина она может быть направлена на его электронную почту.</w:t>
      </w:r>
    </w:p>
    <w:p w:rsidR="005E23F9" w:rsidRPr="00CC7D9D" w:rsidRDefault="005E23F9" w:rsidP="005E23F9">
      <w:r w:rsidRPr="00CC7D9D">
        <w:t xml:space="preserve">На портале Госуслуг можно заказать «Выписку из электронной трудовой книжки» в подразделе «Трудовое право» раздела «Работа и занятость». Выписка будет сформирована </w:t>
      </w:r>
      <w:r w:rsidRPr="00CC7D9D">
        <w:rPr>
          <w:b/>
        </w:rPr>
        <w:t>Пенсионным фондом</w:t>
      </w:r>
      <w:r w:rsidRPr="00CC7D9D">
        <w:t xml:space="preserve"> и направлена в ваш личный кабинет на портале Госуслуг в течение дня.</w:t>
      </w:r>
    </w:p>
    <w:p w:rsidR="005E23F9" w:rsidRPr="00CC7D9D" w:rsidRDefault="005E23F9" w:rsidP="005E23F9">
      <w:r w:rsidRPr="00CC7D9D">
        <w:t xml:space="preserve">— Электронная выписка формируется в </w:t>
      </w:r>
      <w:proofErr w:type="spellStart"/>
      <w:r w:rsidRPr="00CC7D9D">
        <w:t>pdf</w:t>
      </w:r>
      <w:proofErr w:type="spellEnd"/>
      <w:r w:rsidRPr="00CC7D9D">
        <w:t xml:space="preserve">-формате и заверяется усиленной квалифицированной электронной подписью </w:t>
      </w:r>
      <w:r w:rsidRPr="00CC7D9D">
        <w:rPr>
          <w:b/>
        </w:rPr>
        <w:t>ПФР</w:t>
      </w:r>
      <w:r w:rsidRPr="00CC7D9D">
        <w:t xml:space="preserve">. По юридической значимости такой документ равен </w:t>
      </w:r>
      <w:proofErr w:type="gramStart"/>
      <w:r w:rsidRPr="00CC7D9D">
        <w:t>бумажному</w:t>
      </w:r>
      <w:proofErr w:type="gramEnd"/>
      <w:r w:rsidRPr="00CC7D9D">
        <w:t xml:space="preserve">. Документ можно сохранить на компьютер или мобильное устройство, при необходимости направить по электронной почте или распечатать, — сказала </w:t>
      </w:r>
      <w:r>
        <w:t xml:space="preserve">руководитель </w:t>
      </w:r>
      <w:r>
        <w:t>Клиентск</w:t>
      </w:r>
      <w:r>
        <w:t>ой</w:t>
      </w:r>
      <w:r>
        <w:t xml:space="preserve"> служб</w:t>
      </w:r>
      <w:r>
        <w:t>ы</w:t>
      </w:r>
      <w:r>
        <w:t xml:space="preserve"> (на правах отдела)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Мензелинском</w:t>
      </w:r>
      <w:proofErr w:type="gramEnd"/>
      <w:r>
        <w:t xml:space="preserve"> районе</w:t>
      </w:r>
      <w:r>
        <w:t xml:space="preserve"> Алсу Ганиева</w:t>
      </w:r>
      <w:bookmarkStart w:id="0" w:name="_GoBack"/>
      <w:bookmarkEnd w:id="0"/>
      <w:r w:rsidRPr="00CC7D9D">
        <w:t>.</w:t>
      </w:r>
    </w:p>
    <w:p w:rsidR="00620805" w:rsidRDefault="00620805"/>
    <w:sectPr w:rsidR="0062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F9"/>
    <w:rsid w:val="001D2103"/>
    <w:rsid w:val="005E23F9"/>
    <w:rsid w:val="00620805"/>
    <w:rsid w:val="00A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F9"/>
    <w:pPr>
      <w:spacing w:after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F9"/>
    <w:pPr>
      <w:spacing w:after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013GanievaAF</dc:creator>
  <cp:lastModifiedBy>013GanievaAF</cp:lastModifiedBy>
  <cp:revision>1</cp:revision>
  <dcterms:created xsi:type="dcterms:W3CDTF">2021-08-16T11:14:00Z</dcterms:created>
  <dcterms:modified xsi:type="dcterms:W3CDTF">2021-08-16T11:32:00Z</dcterms:modified>
</cp:coreProperties>
</file>