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35" w:rsidRPr="003E1E92" w:rsidRDefault="004C4A35" w:rsidP="002122B6">
      <w:pPr>
        <w:spacing w:before="150" w:after="375" w:line="240" w:lineRule="auto"/>
        <w:jc w:val="both"/>
        <w:rPr>
          <w:rFonts w:ascii="Tahoma" w:hAnsi="Tahoma" w:cs="Tahoma"/>
          <w:b/>
          <w:bCs/>
          <w:color w:val="252525"/>
          <w:sz w:val="24"/>
          <w:szCs w:val="24"/>
          <w:lang w:eastAsia="ru-RU"/>
        </w:rPr>
      </w:pPr>
      <w:r w:rsidRPr="003E1E92">
        <w:rPr>
          <w:rFonts w:ascii="Tahoma" w:hAnsi="Tahoma" w:cs="Tahoma"/>
          <w:b/>
          <w:bCs/>
          <w:color w:val="252525"/>
          <w:sz w:val="24"/>
          <w:szCs w:val="24"/>
          <w:lang w:eastAsia="ru-RU"/>
        </w:rPr>
        <w:t>Снятие ККМ с учета</w:t>
      </w:r>
    </w:p>
    <w:p w:rsidR="004C4A35" w:rsidRPr="002122B6" w:rsidRDefault="004C4A35" w:rsidP="002122B6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 xml:space="preserve">В отношении контрольно-кассовой техники действует одно простое правило: </w:t>
      </w:r>
      <w:r w:rsidRPr="002122B6">
        <w:rPr>
          <w:rFonts w:ascii="Tahoma" w:hAnsi="Tahoma" w:cs="Tahoma"/>
          <w:b/>
          <w:color w:val="000000"/>
          <w:sz w:val="18"/>
          <w:szCs w:val="18"/>
          <w:lang w:eastAsia="ru-RU"/>
        </w:rPr>
        <w:t>нельзя просто прекратить использование ККМ – необходимо снять аппарат с учета. Так, снятие ККМ с учета – процедура обязательная для всех владельцев ККМ, независимо от причин прекращения эксплуатации.</w:t>
      </w:r>
    </w:p>
    <w:p w:rsidR="004C4A35" w:rsidRPr="003E1E92" w:rsidRDefault="004C4A35" w:rsidP="002122B6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</w:p>
    <w:p w:rsidR="004C4A35" w:rsidRPr="003E1E92" w:rsidRDefault="004C4A35" w:rsidP="002122B6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Снятие с учета контрольно-кассовых машин (ККМ) производится в следующих случаях:</w:t>
      </w:r>
    </w:p>
    <w:p w:rsidR="004C4A35" w:rsidRDefault="004C4A35" w:rsidP="002122B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60E24">
        <w:rPr>
          <w:rFonts w:ascii="Tahoma" w:hAnsi="Tahoma" w:cs="Tahoma"/>
          <w:color w:val="000000"/>
          <w:sz w:val="18"/>
          <w:szCs w:val="18"/>
          <w:lang w:eastAsia="ru-RU"/>
        </w:rPr>
        <w:t>при замене модели ККМ;</w:t>
      </w:r>
    </w:p>
    <w:p w:rsidR="004C4A35" w:rsidRPr="003E1E92" w:rsidRDefault="004C4A35" w:rsidP="002122B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по окончанию срока использования ККМ (если за это время ККМ выйдет из госреестра);</w:t>
      </w:r>
    </w:p>
    <w:p w:rsidR="004C4A35" w:rsidRDefault="004C4A35" w:rsidP="002122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при смене владельца или юр. лица организации. </w:t>
      </w:r>
    </w:p>
    <w:p w:rsidR="004C4A35" w:rsidRPr="003E1E92" w:rsidRDefault="004C4A35" w:rsidP="002122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При прекращении использования ККМ в случае если не противоречит законодательству. </w:t>
      </w:r>
    </w:p>
    <w:p w:rsidR="004C4A35" w:rsidRPr="003E1E92" w:rsidRDefault="004C4A35" w:rsidP="002122B6">
      <w:pPr>
        <w:spacing w:after="270" w:line="336" w:lineRule="atLeast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>В</w:t>
      </w: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 xml:space="preserve"> соответствии с положениями Федерального закона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 контрольно-кассовые машины (ККМ) регистрируются в налоговых органах, а значит и снятие контрольно-кассовой техники осуществляется там же. Необходимость снять ККМ с учета в налоговой может возникнуть по ряду причин.</w:t>
      </w:r>
    </w:p>
    <w:p w:rsidR="004C4A35" w:rsidRPr="003E1E92" w:rsidRDefault="004C4A35" w:rsidP="002122B6">
      <w:pPr>
        <w:spacing w:after="270" w:line="336" w:lineRule="atLeast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Прежде всего, следует помнить, что срок амортизации кассового аппарата составляет 7 лет с момента ввода машины в эксплуатацию. Так, по окончании установленного срока использования вашей модели ККМ, обозначенного в государственном реестре контрольно-кассовых машин, применяемых на территории РФ, аппарат необходимо будет снять с учета.</w:t>
      </w:r>
    </w:p>
    <w:p w:rsidR="004C4A35" w:rsidRPr="003E1E92" w:rsidRDefault="004C4A35" w:rsidP="002122B6">
      <w:pPr>
        <w:spacing w:after="270" w:line="336" w:lineRule="atLeast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Также снятие с учета ККМ может потребоваться и в случае смены владельца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, закрытии ИП или Юридического лица, при не использовании контрольно-кассовой техники в предпринимательской деятельности </w:t>
      </w: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 xml:space="preserve"> или проведения изменений в структуре руководства юридического лица. И, наконец, один из самых распространенных поводов: при замене старого кассового аппарата на более функциональную или современную модель также потребуется произвести снятие с учета ККМ.</w:t>
      </w:r>
    </w:p>
    <w:p w:rsidR="004C4A35" w:rsidRPr="003E1E92" w:rsidRDefault="004C4A35" w:rsidP="002122B6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Сразу следует отметить, что в отличие от цепочки регистрация-ликвидация юридического лица снятие ККМ с учета происходит все-таки проще, чем сама</w:t>
      </w:r>
      <w:r w:rsidRPr="003E1E92">
        <w:rPr>
          <w:rFonts w:ascii="Tahoma" w:hAnsi="Tahoma" w:cs="Tahoma"/>
          <w:color w:val="000000"/>
          <w:sz w:val="18"/>
          <w:lang w:eastAsia="ru-RU"/>
        </w:rPr>
        <w:t> </w:t>
      </w:r>
      <w:hyperlink r:id="rId5" w:history="1">
        <w:r w:rsidRPr="003E1E92">
          <w:rPr>
            <w:rFonts w:ascii="Tahoma" w:hAnsi="Tahoma" w:cs="Tahoma"/>
            <w:b/>
            <w:bCs/>
            <w:color w:val="5E8094"/>
            <w:sz w:val="18"/>
            <w:u w:val="single"/>
            <w:lang w:eastAsia="ru-RU"/>
          </w:rPr>
          <w:t>регистрация ККМ</w:t>
        </w:r>
      </w:hyperlink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. Пакет документов, необходимых для снятия кассового аппарата с учета, выглядит следующим образом:</w:t>
      </w:r>
    </w:p>
    <w:p w:rsidR="004C4A35" w:rsidRDefault="004C4A35" w:rsidP="002122B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60E24">
        <w:rPr>
          <w:rFonts w:ascii="Tahoma" w:hAnsi="Tahoma" w:cs="Tahoma"/>
          <w:color w:val="000000"/>
          <w:sz w:val="18"/>
          <w:szCs w:val="18"/>
          <w:lang w:eastAsia="ru-RU"/>
        </w:rPr>
        <w:t>Заявление от владельца ККМ</w:t>
      </w:r>
    </w:p>
    <w:p w:rsidR="004C4A35" w:rsidRPr="003E1E92" w:rsidRDefault="004C4A35" w:rsidP="002122B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Карточка регистрации кассового аппарата</w:t>
      </w:r>
    </w:p>
    <w:p w:rsidR="004C4A35" w:rsidRPr="003E1E92" w:rsidRDefault="004C4A35" w:rsidP="002122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Сам кассовый аппарат</w:t>
      </w:r>
    </w:p>
    <w:p w:rsidR="004C4A35" w:rsidRPr="003E1E92" w:rsidRDefault="004C4A35" w:rsidP="002122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Технический паспорт на ККМ (формуляр)</w:t>
      </w:r>
    </w:p>
    <w:p w:rsidR="004C4A35" w:rsidRPr="003E1E92" w:rsidRDefault="004C4A35" w:rsidP="002122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Журнал кассира-операциониста</w:t>
      </w:r>
    </w:p>
    <w:p w:rsidR="004C4A35" w:rsidRPr="003E1E92" w:rsidRDefault="004C4A35" w:rsidP="002122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Доверенность на право снятия с учета ККТ в налоговой инспекции (ст. 185 ГК РФ)</w:t>
      </w:r>
    </w:p>
    <w:p w:rsidR="004C4A35" w:rsidRPr="003E1E92" w:rsidRDefault="004C4A35" w:rsidP="002122B6">
      <w:pPr>
        <w:spacing w:after="270" w:line="336" w:lineRule="atLeast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Сам процесс снятия контрольно-кассовой техники с учета не такой сложный, как кажется, и, по сути, состоит всего из нескольких этапов. Для того чтобы снять аппарат с учета, заполняется заявление в налоговую инспекцию.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П</w:t>
      </w: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роизведет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ся </w:t>
      </w: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 xml:space="preserve"> проверк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а необходимых документов: </w:t>
      </w: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 xml:space="preserve"> данных книги кассира-операциониста, кассовой книги и других учетных документов с ранее снятым фискальным отчетом.</w:t>
      </w:r>
    </w:p>
    <w:p w:rsidR="004C4A35" w:rsidRDefault="004C4A35" w:rsidP="002122B6">
      <w:pPr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E1E92">
        <w:rPr>
          <w:rFonts w:ascii="Tahoma" w:hAnsi="Tahoma" w:cs="Tahoma"/>
          <w:color w:val="000000"/>
          <w:sz w:val="18"/>
          <w:szCs w:val="18"/>
          <w:lang w:eastAsia="ru-RU"/>
        </w:rPr>
        <w:t>Без проведения такой проверки снятие ККМ с учета запрещено. По итогам проверки сотрудником налоговой составляется ряд актов и, когда необходимые документы и отчеты будут получены, осуществляется снятие вашего ККМ с учета в налоговом органе. При этом в Карточке регистрации контрольно-кассовой машины и книге учета ККМ делается отметка о снятии контрольно-кассовой машины с учета, которая заверяется подписью должностного лица налогового органа, ответственного за регистрацию, и скрепляется печатью.</w:t>
      </w:r>
    </w:p>
    <w:p w:rsidR="004C4A35" w:rsidRDefault="004C4A35" w:rsidP="002122B6">
      <w:pPr>
        <w:jc w:val="both"/>
        <w:rPr>
          <w:rFonts w:ascii="Tahoma" w:hAnsi="Tahoma" w:cs="Tahoma"/>
          <w:b/>
          <w:color w:val="000000"/>
          <w:sz w:val="18"/>
          <w:szCs w:val="18"/>
          <w:lang w:eastAsia="ru-RU"/>
        </w:rPr>
      </w:pPr>
      <w:r w:rsidRPr="00B203DA">
        <w:rPr>
          <w:rFonts w:ascii="Tahoma" w:hAnsi="Tahoma" w:cs="Tahoma"/>
          <w:b/>
          <w:color w:val="000000"/>
          <w:sz w:val="18"/>
          <w:szCs w:val="18"/>
          <w:lang w:eastAsia="ru-RU"/>
        </w:rPr>
        <w:t xml:space="preserve">При не использовании индивидуальным предпринимателем или юридическим лицом контрольно-кассовой техники в своей предпринимательской деятельности необходимо снять с учета кассу в ИФНС по месту регистрации.  </w:t>
      </w:r>
    </w:p>
    <w:p w:rsidR="004C4A35" w:rsidRDefault="004C4A35" w:rsidP="00246B5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Отдел работы с налогоплательщиками</w:t>
      </w:r>
    </w:p>
    <w:p w:rsidR="004C4A35" w:rsidRPr="00246B5A" w:rsidRDefault="004C4A35" w:rsidP="00246B5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Межрайонная ИФНС №9 по РТ</w:t>
      </w:r>
    </w:p>
    <w:sectPr w:rsidR="004C4A35" w:rsidRPr="00246B5A" w:rsidSect="002122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2F42"/>
    <w:multiLevelType w:val="hybridMultilevel"/>
    <w:tmpl w:val="4B149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F20D1"/>
    <w:multiLevelType w:val="multilevel"/>
    <w:tmpl w:val="123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4B6A"/>
    <w:multiLevelType w:val="multilevel"/>
    <w:tmpl w:val="D89C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8256F21"/>
    <w:multiLevelType w:val="hybridMultilevel"/>
    <w:tmpl w:val="3CF4B1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E24"/>
    <w:rsid w:val="001E1544"/>
    <w:rsid w:val="002122B6"/>
    <w:rsid w:val="00246B5A"/>
    <w:rsid w:val="003E1E92"/>
    <w:rsid w:val="004C4A35"/>
    <w:rsid w:val="004E479A"/>
    <w:rsid w:val="00574F13"/>
    <w:rsid w:val="00576F6B"/>
    <w:rsid w:val="00B203DA"/>
    <w:rsid w:val="00C60E24"/>
    <w:rsid w:val="00D1221B"/>
    <w:rsid w:val="00E9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0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help.ru/registratsiya_kkm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524</Words>
  <Characters>2990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1674-00-540</cp:lastModifiedBy>
  <cp:revision>3</cp:revision>
  <dcterms:created xsi:type="dcterms:W3CDTF">2013-06-18T19:46:00Z</dcterms:created>
  <dcterms:modified xsi:type="dcterms:W3CDTF">2013-09-30T06:38:00Z</dcterms:modified>
</cp:coreProperties>
</file>