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AB" w:rsidRDefault="00424BAB" w:rsidP="00424BAB">
      <w:pPr>
        <w:pStyle w:val="a7"/>
      </w:pPr>
      <w:r>
        <w:t>Уважаемые предприниматели!</w:t>
      </w:r>
    </w:p>
    <w:p w:rsidR="00424BAB" w:rsidRDefault="00424BAB" w:rsidP="00424BAB">
      <w:pPr>
        <w:pStyle w:val="a7"/>
      </w:pPr>
      <w:bookmarkStart w:id="0" w:name="_GoBack"/>
      <w:bookmarkEnd w:id="0"/>
      <w:r>
        <w:t xml:space="preserve"> C целью выявления и тиражирования успешных практик развития молодежного предпринимательства в России на примере действующих субъектов молодежного предпринимательства, а так же поощрения активных и талантливых предпринимателей в возрасте от 14 до 30 лет (включительно), занимающихся предпринимательской деятельностью, ежегодно проводится Всероссийский конкурс «Молодой предприниматель России» (далее – Конкурс). Конкурс проводится по следующим номинациям: «Интернет предпринимательство», «Сельскохозяйственное предпринимательство», «Франчайзинг», «Социальное предпринимательство», «Производство», «Инновационное предпринимательство», «Торговля», «Сфера услуг».</w:t>
      </w:r>
    </w:p>
    <w:p w:rsidR="00424BAB" w:rsidRDefault="00424BAB" w:rsidP="00424BAB">
      <w:pPr>
        <w:pStyle w:val="a7"/>
      </w:pPr>
      <w:r>
        <w:t>В 2018 году Министерство экономики Республики Татарстан (далее – Министерство) проводит Региональный этап Конкурса в Республике Татарстан. Победители Регионального этапа направляются для участия на Федеральный этап.</w:t>
      </w:r>
    </w:p>
    <w:p w:rsidR="00424BAB" w:rsidRDefault="00424BAB" w:rsidP="00424BAB">
      <w:pPr>
        <w:pStyle w:val="a7"/>
      </w:pPr>
      <w:r>
        <w:t>Участник Конкурса должен быть индивидуальным предпринимателем, учредителем (соучредителем) юридического лица в уставном (складочном) капитале которого доля, принадлежащая лицам в возрасте до 30 лет (включительно), составляет не менее 50 процентов.</w:t>
      </w:r>
    </w:p>
    <w:p w:rsidR="00424BAB" w:rsidRDefault="00424BAB" w:rsidP="0044492F">
      <w:pPr>
        <w:jc w:val="right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24BAB">
      <w:pPr>
        <w:jc w:val="center"/>
        <w:rPr>
          <w:sz w:val="24"/>
          <w:szCs w:val="24"/>
        </w:rPr>
      </w:pPr>
    </w:p>
    <w:p w:rsidR="00424BAB" w:rsidRDefault="00424BAB" w:rsidP="0044492F">
      <w:pPr>
        <w:jc w:val="right"/>
        <w:rPr>
          <w:sz w:val="24"/>
          <w:szCs w:val="24"/>
        </w:rPr>
      </w:pPr>
    </w:p>
    <w:p w:rsidR="0044492F" w:rsidRDefault="0044492F" w:rsidP="0044492F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44492F" w:rsidRDefault="0044492F" w:rsidP="0044492F">
      <w:pPr>
        <w:pStyle w:val="Standard"/>
        <w:spacing w:after="200" w:line="232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44492F" w:rsidRDefault="0044492F" w:rsidP="0044492F">
      <w:pPr>
        <w:pStyle w:val="Standard"/>
        <w:spacing w:after="200" w:line="232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федеральном этапе Всероссийского конкурса </w:t>
      </w:r>
      <w:r>
        <w:rPr>
          <w:rFonts w:ascii="Times New Roman" w:hAnsi="Times New Roman"/>
          <w:sz w:val="28"/>
        </w:rPr>
        <w:br/>
        <w:t>«Молодой предприниматель России – 2018»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4492F" w:rsidTr="00AC544F">
        <w:tc>
          <w:tcPr>
            <w:tcW w:w="9570" w:type="dxa"/>
            <w:gridSpan w:val="2"/>
          </w:tcPr>
          <w:p w:rsidR="0044492F" w:rsidRPr="00B822B8" w:rsidRDefault="0044492F" w:rsidP="00AC544F">
            <w:pPr>
              <w:pStyle w:val="Standard"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kern w:val="0"/>
                <w:szCs w:val="24"/>
                <w:lang w:eastAsia="en-US"/>
              </w:rPr>
            </w:pPr>
            <w:r w:rsidRPr="00B822B8">
              <w:rPr>
                <w:rFonts w:ascii="Times New Roman" w:eastAsiaTheme="minorHAnsi" w:hAnsi="Times New Roman" w:cstheme="minorBidi"/>
                <w:b/>
                <w:kern w:val="0"/>
                <w:szCs w:val="24"/>
                <w:lang w:eastAsia="en-US"/>
              </w:rPr>
              <w:t>Сведения об участнике</w:t>
            </w: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Номинация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Дата рождения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Образование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Мобильный телефон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Адрес электронной почты (e-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mail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Профиль в социальных сетях 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Вконтакте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: 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Facebook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: 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Twitter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: Блог/личный сайт: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Сведения о проекте (бизнесе) 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организации </w:t>
            </w: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(краткое и полное)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Виды экономической деятельности согласно ОКВЭД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ИНН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Год основания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Почтовый адрес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Телефон, e-</w:t>
            </w:r>
            <w:proofErr w:type="spell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mail</w:t>
            </w:r>
            <w:proofErr w:type="spell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 компании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Интернет-сайт компании (при наличии)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Количество </w:t>
            </w:r>
            <w:proofErr w:type="gram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работающих</w:t>
            </w:r>
            <w:proofErr w:type="gram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 в компании с разбивкой по двум последним годам  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Средний уровень заработной платы работников с разбивкой по двум последним годам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Наличие дополнительного (кроме обязательного) социального пакета (оплата мобильной связи, проезда, организация питания, выплаты материальной помощи);  (Да</w:t>
            </w:r>
            <w:proofErr w:type="gramStart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/Н</w:t>
            </w:r>
            <w:proofErr w:type="gramEnd"/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ет)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>Среднемесячная выручка от реализации за два последних года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t xml:space="preserve">Среднемесячные расходы за два последних </w:t>
            </w: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lastRenderedPageBreak/>
              <w:t>года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  <w:tr w:rsidR="0044492F" w:rsidTr="00AC544F"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  <w:r w:rsidRPr="007E6FB6"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  <w:lastRenderedPageBreak/>
              <w:t>Миссия Вашей компании (при наличии)</w:t>
            </w:r>
          </w:p>
        </w:tc>
        <w:tc>
          <w:tcPr>
            <w:tcW w:w="4785" w:type="dxa"/>
          </w:tcPr>
          <w:p w:rsidR="0044492F" w:rsidRPr="007E6FB6" w:rsidRDefault="0044492F" w:rsidP="00AC544F">
            <w:pPr>
              <w:pStyle w:val="Standard"/>
              <w:spacing w:line="276" w:lineRule="auto"/>
              <w:jc w:val="both"/>
              <w:rPr>
                <w:rFonts w:ascii="Times New Roman" w:eastAsiaTheme="minorHAnsi" w:hAnsi="Times New Roman" w:cstheme="minorBidi"/>
                <w:kern w:val="0"/>
                <w:szCs w:val="24"/>
                <w:lang w:eastAsia="en-US"/>
              </w:rPr>
            </w:pPr>
          </w:p>
        </w:tc>
      </w:tr>
    </w:tbl>
    <w:p w:rsidR="0044492F" w:rsidRDefault="0044492F" w:rsidP="0044492F">
      <w:pPr>
        <w:spacing w:line="360" w:lineRule="auto"/>
        <w:jc w:val="center"/>
        <w:rPr>
          <w:sz w:val="28"/>
          <w:szCs w:val="28"/>
        </w:rPr>
      </w:pPr>
      <w:r w:rsidRPr="00F44CA5">
        <w:rPr>
          <w:kern w:val="3"/>
          <w:sz w:val="28"/>
          <w:szCs w:val="28"/>
        </w:rPr>
        <w:t>Критерии оценки претендентов на участие во Всероссийском конкурсе «Молодой предприниматель России</w:t>
      </w:r>
      <w:r w:rsidRPr="00F44CA5">
        <w:rPr>
          <w:sz w:val="28"/>
          <w:szCs w:val="28"/>
        </w:rPr>
        <w:t>»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Региональный этап Конкурса проводится в 3 этапа: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1 этап – прием заявок на участие в конкурсе (до 10 октября 2018 года);</w:t>
      </w:r>
    </w:p>
    <w:p w:rsidR="0044492F" w:rsidRPr="00E91A78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2 этап – оценка конкурсных заявок в соответствии с критериями оценки жюри (до 20 октября 2018 года);</w:t>
      </w:r>
    </w:p>
    <w:p w:rsidR="0044492F" w:rsidRPr="00F44CA5" w:rsidRDefault="0044492F" w:rsidP="0044492F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E91A78">
        <w:rPr>
          <w:sz w:val="28"/>
          <w:szCs w:val="28"/>
        </w:rPr>
        <w:t>3 этап – подведение итогов конкурса, награждение победителей (22-23 октября 2018 года).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 xml:space="preserve">Каждый участник Конкурса оценивается по критериям в рамках своей номинации. Места присуждаются по сумме набранных баллов. 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Каждому участнику Конкурса присуждаются баллы следующим образом: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Финансовые показатели – в диапазоне от 0 до 30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Управленческие способности – в диапазоне от 0 до 10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Конкурентоспособность – в диапазоне от 0 до 20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Инвестиционная привлекательность – в диапазоне от 0 до 20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Инновационный подход – в диапазоне от 0 до 10 баллов;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Количество рабочих мест – в диапазоне от 0 до 10 баллов.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Общими критериями для оценки участников Конкурса всех уровней в номинациях являются: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1) предпринимательская инициатива – способность создать плодотворную бизнес-идею, развить ее и воплотить в жизнь, способность не только следовать за рынком, но и предвидеть тенденции его изменения, умение ставить стратегические и тактические цели и добиваться их;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2) управленческие способности – способность создать сплоченную и эффективную команду, способность увлечь сотрудников своими идеями и раскрыть их потенциал;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3) инновационный подход – ориентация на творчество и новаторство в разработке и внедрении новых товаров и услуг, стимулирование культуры инноваций в компании;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lastRenderedPageBreak/>
        <w:t>4) социальная значимость бизнеса – создание новых рабочих мест; создание обстановки уважения, признания заслуг работников, поощрение их активного участия в жизни компании; вовлечение молодежи в процесс трудовой деятельности, предоставление товаров и услуг первой необходимости или ориентация на социально незащищенные слои населения;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>5) финансовые показатели – позитивная динамика показателей рентабельности и роста, свидетельствующая о стабильности развития бизнеса;</w:t>
      </w:r>
    </w:p>
    <w:p w:rsidR="0044492F" w:rsidRPr="00F44CA5" w:rsidRDefault="0044492F" w:rsidP="0044492F">
      <w:pPr>
        <w:spacing w:line="360" w:lineRule="auto"/>
        <w:ind w:firstLine="709"/>
        <w:jc w:val="both"/>
        <w:rPr>
          <w:sz w:val="28"/>
          <w:szCs w:val="28"/>
        </w:rPr>
      </w:pPr>
      <w:r w:rsidRPr="00F44CA5">
        <w:rPr>
          <w:sz w:val="28"/>
          <w:szCs w:val="28"/>
        </w:rPr>
        <w:t xml:space="preserve">6) конкурентоспособность, перспективы развития и роста бизнеса – жизнеспособность </w:t>
      </w:r>
      <w:proofErr w:type="gramStart"/>
      <w:r w:rsidRPr="00F44CA5">
        <w:rPr>
          <w:sz w:val="28"/>
          <w:szCs w:val="28"/>
        </w:rPr>
        <w:t>бизнес-идеи</w:t>
      </w:r>
      <w:proofErr w:type="gramEnd"/>
      <w:r w:rsidRPr="00F44CA5">
        <w:rPr>
          <w:sz w:val="28"/>
          <w:szCs w:val="28"/>
        </w:rPr>
        <w:t>, уникальность торгового предложения, преимущества перед конкурентами, качество продукта/услуги, масштабируемость бизнеса, география работы бизнеса.</w:t>
      </w:r>
    </w:p>
    <w:p w:rsidR="0044492F" w:rsidRPr="001F1CD5" w:rsidRDefault="0044492F" w:rsidP="0044492F">
      <w:pPr>
        <w:overflowPunct/>
        <w:jc w:val="both"/>
        <w:rPr>
          <w:sz w:val="16"/>
          <w:szCs w:val="16"/>
        </w:rPr>
      </w:pPr>
    </w:p>
    <w:p w:rsidR="009C4EF3" w:rsidRPr="001F1CD5" w:rsidRDefault="009C4EF3" w:rsidP="0044492F">
      <w:pPr>
        <w:spacing w:line="360" w:lineRule="auto"/>
        <w:ind w:firstLine="709"/>
        <w:jc w:val="both"/>
        <w:rPr>
          <w:sz w:val="16"/>
          <w:szCs w:val="16"/>
        </w:rPr>
      </w:pPr>
    </w:p>
    <w:sectPr w:rsidR="009C4EF3" w:rsidRPr="001F1CD5" w:rsidSect="008A5E6F">
      <w:pgSz w:w="11906" w:h="16838"/>
      <w:pgMar w:top="1134" w:right="567" w:bottom="1134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6"/>
    <w:rsid w:val="00020605"/>
    <w:rsid w:val="000274D6"/>
    <w:rsid w:val="0003761C"/>
    <w:rsid w:val="00041814"/>
    <w:rsid w:val="00064341"/>
    <w:rsid w:val="00071695"/>
    <w:rsid w:val="00072B6B"/>
    <w:rsid w:val="00094972"/>
    <w:rsid w:val="000A1C34"/>
    <w:rsid w:val="000B13F7"/>
    <w:rsid w:val="001273E3"/>
    <w:rsid w:val="00137504"/>
    <w:rsid w:val="0014688E"/>
    <w:rsid w:val="0018187D"/>
    <w:rsid w:val="00183295"/>
    <w:rsid w:val="00183C41"/>
    <w:rsid w:val="001A33FB"/>
    <w:rsid w:val="001C3EAC"/>
    <w:rsid w:val="001F1CD5"/>
    <w:rsid w:val="001F74D7"/>
    <w:rsid w:val="002063A0"/>
    <w:rsid w:val="00225C7E"/>
    <w:rsid w:val="00233DDD"/>
    <w:rsid w:val="00252E55"/>
    <w:rsid w:val="00264BD1"/>
    <w:rsid w:val="00281E12"/>
    <w:rsid w:val="002A0A7E"/>
    <w:rsid w:val="002E1077"/>
    <w:rsid w:val="002F1954"/>
    <w:rsid w:val="00347F91"/>
    <w:rsid w:val="0035454B"/>
    <w:rsid w:val="003B2448"/>
    <w:rsid w:val="003B281A"/>
    <w:rsid w:val="003C260F"/>
    <w:rsid w:val="003F3489"/>
    <w:rsid w:val="00424BAB"/>
    <w:rsid w:val="004277F0"/>
    <w:rsid w:val="0043267C"/>
    <w:rsid w:val="00436B63"/>
    <w:rsid w:val="0044492F"/>
    <w:rsid w:val="00450569"/>
    <w:rsid w:val="0045401B"/>
    <w:rsid w:val="004A109D"/>
    <w:rsid w:val="004B735F"/>
    <w:rsid w:val="004E217A"/>
    <w:rsid w:val="004E5EB0"/>
    <w:rsid w:val="00526BA1"/>
    <w:rsid w:val="0053472D"/>
    <w:rsid w:val="005359ED"/>
    <w:rsid w:val="005B5D71"/>
    <w:rsid w:val="005C00C4"/>
    <w:rsid w:val="005D2910"/>
    <w:rsid w:val="00632DE2"/>
    <w:rsid w:val="00635DF8"/>
    <w:rsid w:val="0068746E"/>
    <w:rsid w:val="006A486A"/>
    <w:rsid w:val="006E03BC"/>
    <w:rsid w:val="006F1B09"/>
    <w:rsid w:val="00701F87"/>
    <w:rsid w:val="00764303"/>
    <w:rsid w:val="007801E4"/>
    <w:rsid w:val="00797138"/>
    <w:rsid w:val="007B516E"/>
    <w:rsid w:val="007E4832"/>
    <w:rsid w:val="007E75BF"/>
    <w:rsid w:val="008836FF"/>
    <w:rsid w:val="00887EA1"/>
    <w:rsid w:val="008976C6"/>
    <w:rsid w:val="008A7E43"/>
    <w:rsid w:val="008B5338"/>
    <w:rsid w:val="008D4321"/>
    <w:rsid w:val="008E515D"/>
    <w:rsid w:val="008F7285"/>
    <w:rsid w:val="009277BB"/>
    <w:rsid w:val="00933EB0"/>
    <w:rsid w:val="0094214D"/>
    <w:rsid w:val="00954731"/>
    <w:rsid w:val="00976B43"/>
    <w:rsid w:val="009C3552"/>
    <w:rsid w:val="009C4EF3"/>
    <w:rsid w:val="009F1935"/>
    <w:rsid w:val="009F7C74"/>
    <w:rsid w:val="00A078FE"/>
    <w:rsid w:val="00A17F43"/>
    <w:rsid w:val="00A254EE"/>
    <w:rsid w:val="00A4077F"/>
    <w:rsid w:val="00A64DAE"/>
    <w:rsid w:val="00A80415"/>
    <w:rsid w:val="00A93A20"/>
    <w:rsid w:val="00AA1BDA"/>
    <w:rsid w:val="00AB7DC9"/>
    <w:rsid w:val="00AC42F3"/>
    <w:rsid w:val="00AD0D91"/>
    <w:rsid w:val="00AD67D5"/>
    <w:rsid w:val="00AE5006"/>
    <w:rsid w:val="00AF041A"/>
    <w:rsid w:val="00B05471"/>
    <w:rsid w:val="00B15770"/>
    <w:rsid w:val="00B1698B"/>
    <w:rsid w:val="00B16DC6"/>
    <w:rsid w:val="00B27D81"/>
    <w:rsid w:val="00B42CBD"/>
    <w:rsid w:val="00B475BF"/>
    <w:rsid w:val="00B92AD0"/>
    <w:rsid w:val="00BB60B8"/>
    <w:rsid w:val="00C05A20"/>
    <w:rsid w:val="00C1051A"/>
    <w:rsid w:val="00C12412"/>
    <w:rsid w:val="00C57D85"/>
    <w:rsid w:val="00C639AA"/>
    <w:rsid w:val="00C9090C"/>
    <w:rsid w:val="00CA7F42"/>
    <w:rsid w:val="00D03BDC"/>
    <w:rsid w:val="00D555DE"/>
    <w:rsid w:val="00DA2DC3"/>
    <w:rsid w:val="00DA571A"/>
    <w:rsid w:val="00DB20AE"/>
    <w:rsid w:val="00DD5EAA"/>
    <w:rsid w:val="00DE43B1"/>
    <w:rsid w:val="00E505FC"/>
    <w:rsid w:val="00E649B8"/>
    <w:rsid w:val="00E85032"/>
    <w:rsid w:val="00EA3B26"/>
    <w:rsid w:val="00EB2268"/>
    <w:rsid w:val="00EF0C97"/>
    <w:rsid w:val="00EF646D"/>
    <w:rsid w:val="00F12662"/>
    <w:rsid w:val="00F15C54"/>
    <w:rsid w:val="00F15F13"/>
    <w:rsid w:val="00F6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F0C97"/>
    <w:rPr>
      <w:color w:val="808080"/>
      <w:shd w:val="clear" w:color="auto" w:fill="E6E6E6"/>
    </w:rPr>
  </w:style>
  <w:style w:type="paragraph" w:customStyle="1" w:styleId="Standard">
    <w:name w:val="Standard"/>
    <w:rsid w:val="0044492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24B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F0C97"/>
    <w:rPr>
      <w:color w:val="808080"/>
      <w:shd w:val="clear" w:color="auto" w:fill="E6E6E6"/>
    </w:rPr>
  </w:style>
  <w:style w:type="paragraph" w:customStyle="1" w:styleId="Standard">
    <w:name w:val="Standard"/>
    <w:rsid w:val="0044492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  <w:style w:type="paragraph" w:styleId="a7">
    <w:name w:val="Normal (Web)"/>
    <w:basedOn w:val="a"/>
    <w:uiPriority w:val="99"/>
    <w:semiHidden/>
    <w:unhideWhenUsed/>
    <w:rsid w:val="00424B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03E2A-AECD-4721-A820-3FAD4A2D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 Алия Рамилевна</dc:creator>
  <cp:lastModifiedBy>1</cp:lastModifiedBy>
  <cp:revision>2</cp:revision>
  <cp:lastPrinted>2018-04-06T06:34:00Z</cp:lastPrinted>
  <dcterms:created xsi:type="dcterms:W3CDTF">2018-09-28T12:10:00Z</dcterms:created>
  <dcterms:modified xsi:type="dcterms:W3CDTF">2018-09-28T12:10:00Z</dcterms:modified>
</cp:coreProperties>
</file>