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C" w:rsidRDefault="00FC3E8C" w:rsidP="00FC3E8C">
      <w:pPr>
        <w:tabs>
          <w:tab w:val="left" w:pos="7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 w:rsidR="000166D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 Мензелинского муниципального</w:t>
      </w:r>
    </w:p>
    <w:p w:rsidR="00FC3E8C" w:rsidRDefault="00FC3E8C" w:rsidP="00FC3E8C">
      <w:pPr>
        <w:tabs>
          <w:tab w:val="left" w:pos="7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района Республики Татарстан</w:t>
      </w:r>
      <w:r w:rsidR="00051239">
        <w:rPr>
          <w:rFonts w:ascii="Times New Roman" w:hAnsi="Times New Roman"/>
          <w:sz w:val="28"/>
          <w:szCs w:val="28"/>
        </w:rPr>
        <w:t xml:space="preserve"> РТ</w:t>
      </w:r>
    </w:p>
    <w:p w:rsidR="00FC3E8C" w:rsidRDefault="00FC3E8C" w:rsidP="00FC3E8C">
      <w:pPr>
        <w:tabs>
          <w:tab w:val="left" w:pos="74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А.Ф. Салахову</w:t>
      </w:r>
    </w:p>
    <w:p w:rsidR="00FC3E8C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E8C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E8C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E8C" w:rsidRPr="00455A8B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5A8B">
        <w:rPr>
          <w:rFonts w:ascii="Times New Roman" w:hAnsi="Times New Roman"/>
          <w:sz w:val="28"/>
          <w:szCs w:val="28"/>
        </w:rPr>
        <w:t xml:space="preserve">На основе анализа поступивших в </w:t>
      </w:r>
      <w:r>
        <w:rPr>
          <w:rFonts w:ascii="Times New Roman" w:hAnsi="Times New Roman"/>
          <w:sz w:val="28"/>
          <w:szCs w:val="28"/>
        </w:rPr>
        <w:t>Мензелинский муниципальный район</w:t>
      </w:r>
      <w:r w:rsidRPr="00455A8B">
        <w:rPr>
          <w:rFonts w:ascii="Times New Roman" w:hAnsi="Times New Roman"/>
          <w:sz w:val="28"/>
          <w:szCs w:val="28"/>
        </w:rPr>
        <w:t xml:space="preserve"> в </w:t>
      </w:r>
      <w:r w:rsidRPr="00455A8B">
        <w:rPr>
          <w:rFonts w:ascii="Times New Roman" w:hAnsi="Times New Roman"/>
          <w:sz w:val="28"/>
          <w:szCs w:val="28"/>
          <w:lang w:val="en-US"/>
        </w:rPr>
        <w:t>I</w:t>
      </w:r>
      <w:r w:rsidRPr="00455A8B">
        <w:rPr>
          <w:rFonts w:ascii="Times New Roman" w:hAnsi="Times New Roman"/>
          <w:sz w:val="28"/>
          <w:szCs w:val="28"/>
        </w:rPr>
        <w:t xml:space="preserve"> </w:t>
      </w:r>
      <w:r w:rsidR="006D7488">
        <w:rPr>
          <w:rFonts w:ascii="Times New Roman" w:hAnsi="Times New Roman"/>
          <w:sz w:val="28"/>
          <w:szCs w:val="28"/>
        </w:rPr>
        <w:t>полугодие</w:t>
      </w:r>
      <w:r w:rsidRPr="00455A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55A8B">
        <w:rPr>
          <w:rFonts w:ascii="Times New Roman" w:hAnsi="Times New Roman"/>
          <w:sz w:val="28"/>
          <w:szCs w:val="28"/>
        </w:rPr>
        <w:t xml:space="preserve"> года обращений граждан представляем информацию об их количестве и содержательной части.</w:t>
      </w:r>
    </w:p>
    <w:p w:rsidR="00FC3E8C" w:rsidRPr="000B0CFB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указанного периода </w:t>
      </w:r>
      <w:r w:rsidRPr="00455A8B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341</w:t>
      </w:r>
      <w:r w:rsidRPr="00455A8B">
        <w:rPr>
          <w:rFonts w:ascii="Times New Roman" w:hAnsi="Times New Roman"/>
          <w:sz w:val="28"/>
          <w:szCs w:val="28"/>
        </w:rPr>
        <w:t xml:space="preserve"> пись</w:t>
      </w:r>
      <w:r>
        <w:rPr>
          <w:rFonts w:ascii="Times New Roman" w:hAnsi="Times New Roman"/>
          <w:sz w:val="28"/>
          <w:szCs w:val="28"/>
        </w:rPr>
        <w:t xml:space="preserve">менных и устных обращений, </w:t>
      </w:r>
      <w:r w:rsidRPr="00455A8B">
        <w:rPr>
          <w:rFonts w:ascii="Times New Roman" w:hAnsi="Times New Roman"/>
          <w:sz w:val="28"/>
          <w:szCs w:val="28"/>
        </w:rPr>
        <w:t>в аналогичный период 201</w:t>
      </w:r>
      <w:r>
        <w:rPr>
          <w:rFonts w:ascii="Times New Roman" w:hAnsi="Times New Roman"/>
          <w:sz w:val="28"/>
          <w:szCs w:val="28"/>
        </w:rPr>
        <w:t>5</w:t>
      </w:r>
      <w:r w:rsidRPr="00455A8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поступило 342 обращения, </w:t>
      </w:r>
      <w:r w:rsidRPr="00455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455A8B">
        <w:rPr>
          <w:rFonts w:ascii="Times New Roman" w:eastAsia="Times New Roman" w:hAnsi="Times New Roman"/>
          <w:sz w:val="28"/>
          <w:szCs w:val="28"/>
          <w:lang w:eastAsia="ru-RU"/>
        </w:rPr>
        <w:t>человек обратились на личном приёме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143 – 2015</w:t>
      </w:r>
      <w:r w:rsidRPr="00455A8B">
        <w:rPr>
          <w:rFonts w:ascii="Times New Roman" w:eastAsia="Times New Roman" w:hAnsi="Times New Roman"/>
          <w:sz w:val="28"/>
          <w:szCs w:val="28"/>
          <w:lang w:eastAsia="ru-RU"/>
        </w:rPr>
        <w:t xml:space="preserve">г.). </w:t>
      </w:r>
      <w:r w:rsidRPr="00455A8B">
        <w:rPr>
          <w:rFonts w:ascii="Times New Roman" w:hAnsi="Times New Roman"/>
          <w:sz w:val="28"/>
          <w:szCs w:val="28"/>
        </w:rPr>
        <w:t>Количество обращений</w:t>
      </w:r>
      <w:r>
        <w:rPr>
          <w:rFonts w:ascii="Times New Roman" w:hAnsi="Times New Roman"/>
          <w:sz w:val="28"/>
          <w:szCs w:val="28"/>
        </w:rPr>
        <w:t>, поступивших по электронным средствам связи, имеет ежегодный стабильный рост</w:t>
      </w:r>
      <w:r w:rsidRPr="00455A8B">
        <w:rPr>
          <w:rFonts w:ascii="Times New Roman" w:hAnsi="Times New Roman"/>
          <w:sz w:val="28"/>
          <w:szCs w:val="28"/>
        </w:rPr>
        <w:t xml:space="preserve"> и состав</w:t>
      </w:r>
      <w:r>
        <w:rPr>
          <w:rFonts w:ascii="Times New Roman" w:hAnsi="Times New Roman"/>
          <w:sz w:val="28"/>
          <w:szCs w:val="28"/>
        </w:rPr>
        <w:t>ляет</w:t>
      </w:r>
      <w:r w:rsidRPr="00455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172 </w:t>
      </w:r>
      <w:r w:rsidRPr="00455A8B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455A8B">
        <w:rPr>
          <w:rFonts w:ascii="Times New Roman" w:hAnsi="Times New Roman"/>
          <w:sz w:val="28"/>
          <w:szCs w:val="28"/>
        </w:rPr>
        <w:t>.</w:t>
      </w:r>
      <w:r w:rsidRPr="00455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3E8C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5A8B">
        <w:rPr>
          <w:rFonts w:ascii="Times New Roman" w:hAnsi="Times New Roman"/>
          <w:sz w:val="28"/>
          <w:szCs w:val="28"/>
        </w:rPr>
        <w:t xml:space="preserve">Из </w:t>
      </w:r>
      <w:r w:rsidR="00CC2CB7">
        <w:rPr>
          <w:rFonts w:ascii="Times New Roman" w:hAnsi="Times New Roman"/>
          <w:sz w:val="28"/>
          <w:szCs w:val="28"/>
        </w:rPr>
        <w:t xml:space="preserve">Управления </w:t>
      </w:r>
      <w:r w:rsidRPr="00455A8B">
        <w:rPr>
          <w:rFonts w:ascii="Times New Roman" w:hAnsi="Times New Roman"/>
          <w:sz w:val="28"/>
          <w:szCs w:val="28"/>
        </w:rPr>
        <w:t xml:space="preserve">Президента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455A8B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2CB7">
        <w:rPr>
          <w:rFonts w:ascii="Times New Roman" w:hAnsi="Times New Roman"/>
          <w:sz w:val="28"/>
          <w:szCs w:val="28"/>
        </w:rPr>
        <w:t>57 обращения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C2CB7">
        <w:rPr>
          <w:rFonts w:ascii="Times New Roman" w:hAnsi="Times New Roman"/>
          <w:sz w:val="28"/>
          <w:szCs w:val="28"/>
        </w:rPr>
        <w:t xml:space="preserve">из них контрольных 15 поручений  </w:t>
      </w:r>
      <w:r>
        <w:rPr>
          <w:rFonts w:ascii="Times New Roman" w:hAnsi="Times New Roman"/>
          <w:sz w:val="28"/>
          <w:szCs w:val="28"/>
        </w:rPr>
        <w:t>связанных с обращениями граждан</w:t>
      </w:r>
      <w:r w:rsidRPr="00455A8B">
        <w:rPr>
          <w:rFonts w:ascii="Times New Roman" w:hAnsi="Times New Roman"/>
          <w:sz w:val="28"/>
          <w:szCs w:val="28"/>
        </w:rPr>
        <w:t xml:space="preserve"> </w:t>
      </w:r>
      <w:r w:rsidR="00204C21">
        <w:rPr>
          <w:rFonts w:ascii="Times New Roman" w:hAnsi="Times New Roman"/>
          <w:sz w:val="28"/>
          <w:szCs w:val="28"/>
        </w:rPr>
        <w:t>(13</w:t>
      </w:r>
      <w:r>
        <w:rPr>
          <w:rFonts w:ascii="Times New Roman" w:hAnsi="Times New Roman"/>
          <w:sz w:val="28"/>
          <w:szCs w:val="28"/>
        </w:rPr>
        <w:t xml:space="preserve"> – 2015г.</w:t>
      </w:r>
      <w:r w:rsidRPr="00455A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17779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поступившей корреспонденции имеется </w:t>
      </w:r>
      <w:r w:rsidR="000166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анон</w:t>
      </w:r>
      <w:r w:rsidR="00B17779">
        <w:rPr>
          <w:rFonts w:ascii="Times New Roman" w:hAnsi="Times New Roman"/>
          <w:sz w:val="28"/>
          <w:szCs w:val="28"/>
        </w:rPr>
        <w:t>имных обращений (3 – 2015г.)</w:t>
      </w:r>
    </w:p>
    <w:p w:rsidR="00FC3E8C" w:rsidRPr="00455A8B" w:rsidRDefault="00FC3E8C" w:rsidP="00FC3E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5A8B">
        <w:rPr>
          <w:rFonts w:ascii="Times New Roman" w:hAnsi="Times New Roman"/>
          <w:sz w:val="28"/>
          <w:szCs w:val="28"/>
        </w:rPr>
        <w:t xml:space="preserve">Как и прежде наиболее часто к </w:t>
      </w:r>
      <w:r w:rsidR="00B17779">
        <w:rPr>
          <w:rFonts w:ascii="Times New Roman" w:hAnsi="Times New Roman"/>
          <w:sz w:val="28"/>
          <w:szCs w:val="28"/>
        </w:rPr>
        <w:t>Главе Мензелинского муниципального района</w:t>
      </w:r>
      <w:r w:rsidRPr="00455A8B">
        <w:rPr>
          <w:rFonts w:ascii="Times New Roman" w:hAnsi="Times New Roman"/>
          <w:sz w:val="28"/>
          <w:szCs w:val="28"/>
        </w:rPr>
        <w:t xml:space="preserve"> обращаются жители </w:t>
      </w:r>
      <w:r w:rsidR="00B17779">
        <w:rPr>
          <w:rFonts w:ascii="Times New Roman" w:hAnsi="Times New Roman"/>
          <w:sz w:val="28"/>
          <w:szCs w:val="28"/>
        </w:rPr>
        <w:t>города</w:t>
      </w:r>
      <w:r w:rsidR="00CA558E">
        <w:rPr>
          <w:rFonts w:ascii="Times New Roman" w:hAnsi="Times New Roman"/>
          <w:sz w:val="28"/>
          <w:szCs w:val="28"/>
        </w:rPr>
        <w:t xml:space="preserve"> и района </w:t>
      </w:r>
      <w:r w:rsidRPr="00455A8B">
        <w:rPr>
          <w:rFonts w:ascii="Times New Roman" w:hAnsi="Times New Roman"/>
          <w:sz w:val="28"/>
          <w:szCs w:val="28"/>
        </w:rPr>
        <w:t xml:space="preserve"> от жителей муниципальных районов республики получено </w:t>
      </w:r>
      <w:r w:rsidR="00634E03">
        <w:rPr>
          <w:rFonts w:ascii="Times New Roman" w:hAnsi="Times New Roman"/>
          <w:sz w:val="28"/>
          <w:szCs w:val="28"/>
        </w:rPr>
        <w:t>22</w:t>
      </w:r>
      <w:r w:rsidRPr="00455A8B">
        <w:rPr>
          <w:rFonts w:ascii="Times New Roman" w:hAnsi="Times New Roman"/>
          <w:sz w:val="28"/>
          <w:szCs w:val="28"/>
        </w:rPr>
        <w:t xml:space="preserve"> обращения, из других регионов Российской Федерации, а также ближнего и дальнего зарубежья – </w:t>
      </w:r>
      <w:r w:rsidR="00634E03">
        <w:rPr>
          <w:rFonts w:ascii="Times New Roman" w:hAnsi="Times New Roman"/>
          <w:sz w:val="28"/>
          <w:szCs w:val="28"/>
        </w:rPr>
        <w:t>3</w:t>
      </w:r>
      <w:r w:rsidRPr="00455A8B">
        <w:rPr>
          <w:rFonts w:ascii="Times New Roman" w:hAnsi="Times New Roman"/>
          <w:sz w:val="28"/>
          <w:szCs w:val="28"/>
        </w:rPr>
        <w:t xml:space="preserve"> </w:t>
      </w:r>
    </w:p>
    <w:p w:rsidR="00B07182" w:rsidRPr="00B07182" w:rsidRDefault="00B07182" w:rsidP="00B07182">
      <w:pPr>
        <w:rPr>
          <w:rFonts w:ascii="Times New Roman" w:eastAsiaTheme="majorEastAsia" w:hAnsi="Times New Roman"/>
          <w:bCs/>
          <w:kern w:val="32"/>
          <w:sz w:val="28"/>
          <w:szCs w:val="28"/>
          <w:lang w:eastAsia="ru-RU"/>
        </w:rPr>
      </w:pPr>
      <w:r w:rsidRPr="00B07182">
        <w:rPr>
          <w:rFonts w:ascii="Times New Roman" w:eastAsiaTheme="majorEastAsia" w:hAnsi="Times New Roman"/>
          <w:bCs/>
          <w:kern w:val="32"/>
          <w:sz w:val="28"/>
          <w:szCs w:val="28"/>
          <w:lang w:eastAsia="ru-RU"/>
        </w:rPr>
        <w:t>Общая направленность поступившей от граждан корреспонденции в течение отчетного периода изменилась по сравнению с 2014 годом.</w:t>
      </w:r>
    </w:p>
    <w:tbl>
      <w:tblPr>
        <w:tblStyle w:val="a3"/>
        <w:tblW w:w="7338" w:type="dxa"/>
        <w:tblLayout w:type="fixed"/>
        <w:tblLook w:val="01E0" w:firstRow="1" w:lastRow="1" w:firstColumn="1" w:lastColumn="1" w:noHBand="0" w:noVBand="0"/>
      </w:tblPr>
      <w:tblGrid>
        <w:gridCol w:w="5778"/>
        <w:gridCol w:w="1560"/>
      </w:tblGrid>
      <w:tr w:rsidR="00DA6D5C" w:rsidTr="008C2A91">
        <w:trPr>
          <w:trHeight w:val="5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D5C" w:rsidRPr="008C2A91" w:rsidRDefault="00DA6D5C" w:rsidP="00FD3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91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6D5C" w:rsidRPr="008C2A91" w:rsidRDefault="00DA6D5C" w:rsidP="00FD3A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A91">
              <w:rPr>
                <w:rFonts w:ascii="Times New Roman" w:hAnsi="Times New Roman"/>
                <w:b/>
                <w:sz w:val="24"/>
                <w:szCs w:val="24"/>
              </w:rPr>
              <w:t>Всего вопросов</w:t>
            </w:r>
          </w:p>
        </w:tc>
      </w:tr>
      <w:tr w:rsidR="00DA6D5C" w:rsidTr="008C2A91">
        <w:trPr>
          <w:trHeight w:val="5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E25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>Жилищно-коммунальная</w:t>
            </w:r>
            <w:r w:rsidRPr="00DA6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сфера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8C2A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</w:tr>
      <w:tr w:rsidR="00DA6D5C" w:rsidTr="008C2A91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E25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Экономика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8C2A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  <w:tr w:rsidR="00DA6D5C" w:rsidTr="008C2A91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E25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Социальная сфера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8C2A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  <w:tr w:rsidR="00DA6D5C" w:rsidTr="008C2A9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E25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Государство, общество,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8C2A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DA6D5C" w:rsidTr="008C2A91">
        <w:trPr>
          <w:trHeight w:val="6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E25E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Оборона, безопасность, законность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8C2A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A6D5C" w:rsidTr="008C2A91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FD3AD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D5C" w:rsidRPr="00DA6D5C" w:rsidRDefault="00DA6D5C" w:rsidP="008C2A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6D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175</w:t>
            </w:r>
          </w:p>
        </w:tc>
      </w:tr>
    </w:tbl>
    <w:p w:rsidR="002B0D26" w:rsidRDefault="00634E03" w:rsidP="00634E03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  <w:r w:rsidRPr="00634E03">
        <w:rPr>
          <w:sz w:val="28"/>
          <w:szCs w:val="28"/>
        </w:rPr>
        <w:t xml:space="preserve">Проведённый анализ тематической структуры почты граждан свидетельствует о преобладающем количестве вопросов </w:t>
      </w:r>
      <w:r w:rsidR="006E246B" w:rsidRPr="00204C21">
        <w:rPr>
          <w:b/>
          <w:sz w:val="28"/>
          <w:szCs w:val="28"/>
        </w:rPr>
        <w:t>жилищно-коммунальной сферы</w:t>
      </w:r>
      <w:r w:rsidRPr="00634E03">
        <w:rPr>
          <w:sz w:val="28"/>
          <w:szCs w:val="28"/>
        </w:rPr>
        <w:t xml:space="preserve"> – </w:t>
      </w:r>
      <w:r w:rsidR="006E246B">
        <w:rPr>
          <w:sz w:val="28"/>
          <w:szCs w:val="28"/>
        </w:rPr>
        <w:t>56</w:t>
      </w:r>
      <w:r w:rsidR="006D7488">
        <w:rPr>
          <w:sz w:val="28"/>
          <w:szCs w:val="28"/>
        </w:rPr>
        <w:t>.</w:t>
      </w:r>
      <w:r w:rsidR="00204C21">
        <w:rPr>
          <w:sz w:val="28"/>
          <w:szCs w:val="28"/>
        </w:rPr>
        <w:t xml:space="preserve">Почти одинаково </w:t>
      </w:r>
      <w:r w:rsidRPr="00634E03">
        <w:rPr>
          <w:sz w:val="28"/>
          <w:szCs w:val="28"/>
        </w:rPr>
        <w:t xml:space="preserve"> в данном блоке занимают вопросы </w:t>
      </w:r>
      <w:r w:rsidR="006E246B">
        <w:rPr>
          <w:sz w:val="28"/>
          <w:szCs w:val="28"/>
        </w:rPr>
        <w:t>о</w:t>
      </w:r>
      <w:r w:rsidR="006E246B" w:rsidRPr="006E246B">
        <w:rPr>
          <w:sz w:val="28"/>
          <w:szCs w:val="28"/>
        </w:rPr>
        <w:t>беспечение граждан</w:t>
      </w:r>
      <w:r w:rsidR="006E246B">
        <w:rPr>
          <w:sz w:val="28"/>
          <w:szCs w:val="28"/>
        </w:rPr>
        <w:t xml:space="preserve"> </w:t>
      </w:r>
      <w:r w:rsidR="00204C21" w:rsidRPr="006E246B">
        <w:rPr>
          <w:sz w:val="28"/>
          <w:szCs w:val="28"/>
        </w:rPr>
        <w:t>жилищем</w:t>
      </w:r>
      <w:r w:rsidR="00204C21">
        <w:rPr>
          <w:sz w:val="28"/>
          <w:szCs w:val="28"/>
        </w:rPr>
        <w:t xml:space="preserve"> (</w:t>
      </w:r>
      <w:r w:rsidR="006E246B">
        <w:rPr>
          <w:sz w:val="28"/>
          <w:szCs w:val="28"/>
        </w:rPr>
        <w:t>инвалидов, ветеранов, участников боевых действий, многодетные семьи)</w:t>
      </w:r>
      <w:r w:rsidR="00204C21" w:rsidRPr="00204C21">
        <w:rPr>
          <w:sz w:val="28"/>
          <w:szCs w:val="28"/>
        </w:rPr>
        <w:t xml:space="preserve"> </w:t>
      </w:r>
      <w:r w:rsidR="00204C21">
        <w:rPr>
          <w:sz w:val="28"/>
          <w:szCs w:val="28"/>
        </w:rPr>
        <w:t xml:space="preserve">– </w:t>
      </w:r>
      <w:r w:rsidR="00204C21" w:rsidRPr="00204C21">
        <w:rPr>
          <w:b/>
          <w:sz w:val="28"/>
          <w:szCs w:val="28"/>
        </w:rPr>
        <w:t>24</w:t>
      </w:r>
      <w:r w:rsidR="00204C21">
        <w:rPr>
          <w:sz w:val="28"/>
          <w:szCs w:val="28"/>
        </w:rPr>
        <w:t xml:space="preserve"> обращения</w:t>
      </w:r>
      <w:r w:rsidR="006E246B" w:rsidRPr="006E246B">
        <w:rPr>
          <w:sz w:val="28"/>
          <w:szCs w:val="28"/>
        </w:rPr>
        <w:t xml:space="preserve">, </w:t>
      </w:r>
      <w:r w:rsidR="00204C21">
        <w:rPr>
          <w:sz w:val="28"/>
          <w:szCs w:val="28"/>
        </w:rPr>
        <w:t xml:space="preserve">и </w:t>
      </w:r>
      <w:r w:rsidR="006E246B">
        <w:rPr>
          <w:sz w:val="28"/>
          <w:szCs w:val="28"/>
        </w:rPr>
        <w:t xml:space="preserve"> </w:t>
      </w:r>
      <w:r w:rsidR="00204C21">
        <w:rPr>
          <w:sz w:val="28"/>
          <w:szCs w:val="28"/>
        </w:rPr>
        <w:t>коммунального хозяйства -</w:t>
      </w:r>
      <w:r w:rsidR="00204C21" w:rsidRPr="00204C21">
        <w:rPr>
          <w:b/>
          <w:sz w:val="28"/>
          <w:szCs w:val="28"/>
        </w:rPr>
        <w:t>22</w:t>
      </w:r>
      <w:r w:rsidR="00204C21">
        <w:rPr>
          <w:sz w:val="28"/>
          <w:szCs w:val="28"/>
        </w:rPr>
        <w:t>.</w:t>
      </w:r>
      <w:r w:rsidR="0041446D" w:rsidRPr="0041446D">
        <w:t xml:space="preserve"> </w:t>
      </w:r>
      <w:r w:rsidR="0041446D">
        <w:t xml:space="preserve"> </w:t>
      </w:r>
      <w:r w:rsidR="0041446D" w:rsidRPr="0041446D">
        <w:rPr>
          <w:sz w:val="28"/>
          <w:szCs w:val="28"/>
        </w:rPr>
        <w:t xml:space="preserve">Граждане по прежнему обращаются с вопросами о содействии в </w:t>
      </w:r>
      <w:r w:rsidR="0041446D" w:rsidRPr="0041446D">
        <w:rPr>
          <w:sz w:val="28"/>
          <w:szCs w:val="28"/>
        </w:rPr>
        <w:lastRenderedPageBreak/>
        <w:t xml:space="preserve">обеспечении благоустроенным жильём, в том числе в рамках, реализуемых в республике программ социального ипотечного кредитования, улучшения жилищных условий молодых семей, переселения из ветхих и аварийных домов. </w:t>
      </w:r>
      <w:r w:rsidR="00183ECA">
        <w:rPr>
          <w:sz w:val="28"/>
          <w:szCs w:val="28"/>
        </w:rPr>
        <w:t xml:space="preserve"> </w:t>
      </w:r>
    </w:p>
    <w:p w:rsidR="00D6531E" w:rsidRDefault="002B0D26" w:rsidP="00634E03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Основную долю вопросов  коммунального хозяйства составляют  вопросы</w:t>
      </w:r>
      <w:r w:rsidRPr="002B0D26">
        <w:rPr>
          <w:sz w:val="28"/>
          <w:szCs w:val="28"/>
        </w:rPr>
        <w:t xml:space="preserve"> коммунального хозяйства, ненадлежаще</w:t>
      </w:r>
      <w:r>
        <w:rPr>
          <w:sz w:val="28"/>
          <w:szCs w:val="28"/>
        </w:rPr>
        <w:t>го содержания общего имущества,</w:t>
      </w:r>
      <w:r w:rsidRPr="002B0D26">
        <w:rPr>
          <w:sz w:val="28"/>
          <w:szCs w:val="28"/>
        </w:rPr>
        <w:t xml:space="preserve"> предоставления коммунальных услуг ненадлежащего качества (водоснаб</w:t>
      </w:r>
      <w:r>
        <w:rPr>
          <w:sz w:val="28"/>
          <w:szCs w:val="28"/>
        </w:rPr>
        <w:t>жение, отопление, канализация)</w:t>
      </w:r>
      <w:r w:rsidR="00183ECA">
        <w:rPr>
          <w:sz w:val="28"/>
          <w:szCs w:val="28"/>
        </w:rPr>
        <w:t xml:space="preserve">. </w:t>
      </w:r>
      <w:r w:rsidR="00D6531E">
        <w:rPr>
          <w:sz w:val="28"/>
          <w:szCs w:val="28"/>
        </w:rPr>
        <w:t>Такие</w:t>
      </w:r>
      <w:r w:rsidR="00183ECA">
        <w:rPr>
          <w:sz w:val="28"/>
          <w:szCs w:val="28"/>
        </w:rPr>
        <w:t xml:space="preserve"> обращения </w:t>
      </w:r>
      <w:r>
        <w:rPr>
          <w:sz w:val="28"/>
          <w:szCs w:val="28"/>
        </w:rPr>
        <w:t>в основном ра</w:t>
      </w:r>
      <w:r w:rsidR="00183ECA">
        <w:rPr>
          <w:sz w:val="28"/>
          <w:szCs w:val="28"/>
        </w:rPr>
        <w:t xml:space="preserve">ссматриваются с созданием комиссией и организацией выезда </w:t>
      </w:r>
      <w:r w:rsidR="00D6531E">
        <w:rPr>
          <w:sz w:val="28"/>
          <w:szCs w:val="28"/>
        </w:rPr>
        <w:t>на место.</w:t>
      </w:r>
    </w:p>
    <w:p w:rsidR="006E246B" w:rsidRPr="009F39BD" w:rsidRDefault="0041446D" w:rsidP="00634E03">
      <w:pPr>
        <w:pStyle w:val="paper"/>
        <w:spacing w:after="0"/>
        <w:ind w:left="74" w:right="74"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Х</w:t>
      </w:r>
      <w:r w:rsidRPr="003A044A">
        <w:rPr>
          <w:sz w:val="28"/>
          <w:szCs w:val="28"/>
        </w:rPr>
        <w:t>озяйственной деятельности</w:t>
      </w:r>
      <w:r>
        <w:rPr>
          <w:sz w:val="28"/>
          <w:szCs w:val="28"/>
        </w:rPr>
        <w:t xml:space="preserve"> посвящено 47</w:t>
      </w:r>
      <w:r w:rsidRPr="003A044A">
        <w:rPr>
          <w:sz w:val="28"/>
          <w:szCs w:val="28"/>
        </w:rPr>
        <w:t xml:space="preserve"> </w:t>
      </w:r>
      <w:r w:rsidR="006D7488">
        <w:rPr>
          <w:sz w:val="28"/>
          <w:szCs w:val="28"/>
        </w:rPr>
        <w:t>(46</w:t>
      </w:r>
      <w:r>
        <w:rPr>
          <w:sz w:val="28"/>
          <w:szCs w:val="28"/>
        </w:rPr>
        <w:t xml:space="preserve">– 2015г.) обращения среди которых наиболее </w:t>
      </w:r>
      <w:r w:rsidRPr="003A044A">
        <w:rPr>
          <w:sz w:val="28"/>
          <w:szCs w:val="28"/>
        </w:rPr>
        <w:t>актуальны вопросы,</w:t>
      </w:r>
      <w:r>
        <w:rPr>
          <w:sz w:val="28"/>
          <w:szCs w:val="28"/>
        </w:rPr>
        <w:t xml:space="preserve"> связанные с программами инфраструктурного развития района </w:t>
      </w:r>
      <w:r w:rsidR="00D6531E">
        <w:rPr>
          <w:sz w:val="28"/>
          <w:szCs w:val="28"/>
        </w:rPr>
        <w:t>(</w:t>
      </w:r>
      <w:r w:rsidR="00183ECA" w:rsidRPr="009F39BD">
        <w:rPr>
          <w:i/>
          <w:sz w:val="28"/>
          <w:szCs w:val="28"/>
        </w:rPr>
        <w:t>газификация п. Элеваторный, ХПП, п. Фионовка</w:t>
      </w:r>
      <w:r w:rsidRPr="009F39BD">
        <w:rPr>
          <w:i/>
          <w:sz w:val="28"/>
          <w:szCs w:val="28"/>
        </w:rPr>
        <w:t>, дорожного хозяйства, благоустройства придомовых территорий</w:t>
      </w:r>
      <w:r w:rsidR="00183ECA" w:rsidRPr="009F39BD">
        <w:rPr>
          <w:i/>
          <w:sz w:val="28"/>
          <w:szCs w:val="28"/>
        </w:rPr>
        <w:t>)</w:t>
      </w:r>
      <w:r w:rsidRPr="009F39BD">
        <w:rPr>
          <w:i/>
          <w:sz w:val="28"/>
          <w:szCs w:val="28"/>
        </w:rPr>
        <w:t>.</w:t>
      </w:r>
    </w:p>
    <w:p w:rsidR="0088099D" w:rsidRPr="0088099D" w:rsidRDefault="0088099D" w:rsidP="0088099D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  <w:r w:rsidRPr="0088099D">
        <w:rPr>
          <w:sz w:val="28"/>
          <w:szCs w:val="28"/>
        </w:rPr>
        <w:t>По пробле</w:t>
      </w:r>
      <w:r>
        <w:rPr>
          <w:sz w:val="28"/>
          <w:szCs w:val="28"/>
        </w:rPr>
        <w:t>мам социальной сферы поступило 33</w:t>
      </w:r>
      <w:r w:rsidRPr="00880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8099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                  </w:t>
      </w:r>
      <w:r w:rsidRPr="0088099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r w:rsidRPr="0088099D">
        <w:rPr>
          <w:sz w:val="28"/>
          <w:szCs w:val="28"/>
        </w:rPr>
        <w:t>2015г. –</w:t>
      </w:r>
      <w:r>
        <w:rPr>
          <w:sz w:val="28"/>
          <w:szCs w:val="28"/>
        </w:rPr>
        <w:t xml:space="preserve">  </w:t>
      </w:r>
      <w:r w:rsidR="00E6703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88099D">
        <w:rPr>
          <w:sz w:val="28"/>
          <w:szCs w:val="28"/>
        </w:rPr>
        <w:t xml:space="preserve">), </w:t>
      </w:r>
      <w:r w:rsidR="00E67031">
        <w:rPr>
          <w:sz w:val="28"/>
          <w:szCs w:val="28"/>
        </w:rPr>
        <w:t xml:space="preserve">по которым отмечен рост обращений </w:t>
      </w:r>
      <w:r w:rsidRPr="0088099D">
        <w:rPr>
          <w:sz w:val="28"/>
          <w:szCs w:val="28"/>
        </w:rPr>
        <w:t>вопрос</w:t>
      </w:r>
      <w:r w:rsidR="00E67031">
        <w:rPr>
          <w:sz w:val="28"/>
          <w:szCs w:val="28"/>
        </w:rPr>
        <w:t>ов</w:t>
      </w:r>
      <w:r w:rsidRPr="0088099D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бразования, науки и культуры – 16</w:t>
      </w:r>
      <w:r w:rsidRPr="0088099D">
        <w:rPr>
          <w:sz w:val="28"/>
          <w:szCs w:val="28"/>
        </w:rPr>
        <w:t xml:space="preserve">( 2015г. – </w:t>
      </w:r>
      <w:r w:rsidR="00E67031">
        <w:rPr>
          <w:sz w:val="28"/>
          <w:szCs w:val="28"/>
        </w:rPr>
        <w:t>9</w:t>
      </w:r>
      <w:r w:rsidRPr="0088099D">
        <w:rPr>
          <w:sz w:val="28"/>
          <w:szCs w:val="28"/>
        </w:rPr>
        <w:t xml:space="preserve">  )</w:t>
      </w:r>
      <w:r w:rsidR="00E67031">
        <w:rPr>
          <w:sz w:val="28"/>
          <w:szCs w:val="28"/>
        </w:rPr>
        <w:t xml:space="preserve"> ( Обращения по включение в программу сельского дома культуры в н.п. Тулубаево, обращения родителей по несогласию в реорганизации Коноваловской СОШ, Татмушугинской ООШ) </w:t>
      </w:r>
      <w:r>
        <w:rPr>
          <w:sz w:val="28"/>
          <w:szCs w:val="28"/>
        </w:rPr>
        <w:t xml:space="preserve">, </w:t>
      </w:r>
      <w:r w:rsidRPr="0088099D">
        <w:rPr>
          <w:sz w:val="28"/>
          <w:szCs w:val="28"/>
        </w:rPr>
        <w:t xml:space="preserve"> социальной защиты населения – 8 обращений (</w:t>
      </w:r>
      <w:r w:rsidR="00E67031">
        <w:rPr>
          <w:sz w:val="28"/>
          <w:szCs w:val="28"/>
        </w:rPr>
        <w:t xml:space="preserve">10 </w:t>
      </w:r>
      <w:r w:rsidRPr="0088099D">
        <w:rPr>
          <w:sz w:val="28"/>
          <w:szCs w:val="28"/>
        </w:rPr>
        <w:t xml:space="preserve">– 2015г.); здравоохранения – </w:t>
      </w:r>
      <w:r>
        <w:rPr>
          <w:sz w:val="28"/>
          <w:szCs w:val="28"/>
        </w:rPr>
        <w:t>4</w:t>
      </w:r>
      <w:r w:rsidRPr="0088099D">
        <w:rPr>
          <w:sz w:val="28"/>
          <w:szCs w:val="28"/>
        </w:rPr>
        <w:t xml:space="preserve"> (</w:t>
      </w:r>
      <w:r w:rsidR="00E6703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88099D">
        <w:rPr>
          <w:sz w:val="28"/>
          <w:szCs w:val="28"/>
        </w:rPr>
        <w:t xml:space="preserve">-2015г.); труда и занятости – </w:t>
      </w:r>
      <w:r>
        <w:rPr>
          <w:sz w:val="28"/>
          <w:szCs w:val="28"/>
        </w:rPr>
        <w:t>2</w:t>
      </w:r>
      <w:r w:rsidRPr="0088099D">
        <w:rPr>
          <w:sz w:val="28"/>
          <w:szCs w:val="28"/>
        </w:rPr>
        <w:t xml:space="preserve"> (</w:t>
      </w:r>
      <w:r w:rsidR="00E67031">
        <w:rPr>
          <w:sz w:val="28"/>
          <w:szCs w:val="28"/>
        </w:rPr>
        <w:t>2</w:t>
      </w:r>
      <w:r w:rsidRPr="0088099D">
        <w:rPr>
          <w:sz w:val="28"/>
          <w:szCs w:val="28"/>
        </w:rPr>
        <w:t>– 2015г.).</w:t>
      </w:r>
    </w:p>
    <w:p w:rsidR="000A1454" w:rsidRPr="000A1454" w:rsidRDefault="0088099D" w:rsidP="00E67031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  <w:r w:rsidRPr="0088099D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>в</w:t>
      </w:r>
      <w:r w:rsidRPr="0088099D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88099D">
        <w:rPr>
          <w:sz w:val="28"/>
          <w:szCs w:val="28"/>
        </w:rPr>
        <w:t xml:space="preserve"> льготного обеспечения </w:t>
      </w:r>
      <w:r w:rsidR="00E67031" w:rsidRPr="0088099D">
        <w:rPr>
          <w:sz w:val="28"/>
          <w:szCs w:val="28"/>
        </w:rPr>
        <w:t xml:space="preserve">касаются </w:t>
      </w:r>
      <w:r w:rsidRPr="0088099D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, </w:t>
      </w:r>
      <w:r w:rsidRPr="0088099D">
        <w:rPr>
          <w:sz w:val="28"/>
          <w:szCs w:val="28"/>
        </w:rPr>
        <w:t xml:space="preserve"> затрагивают вопросы соци</w:t>
      </w:r>
      <w:r>
        <w:rPr>
          <w:sz w:val="28"/>
          <w:szCs w:val="28"/>
        </w:rPr>
        <w:t xml:space="preserve">ального обслуживания населения </w:t>
      </w:r>
      <w:r w:rsidRPr="0088099D">
        <w:rPr>
          <w:sz w:val="28"/>
          <w:szCs w:val="28"/>
        </w:rPr>
        <w:t>.</w:t>
      </w:r>
      <w:r w:rsidR="000A1454" w:rsidRPr="000A1454">
        <w:t xml:space="preserve"> </w:t>
      </w:r>
      <w:r w:rsidR="000A1454" w:rsidRPr="000A1454">
        <w:rPr>
          <w:sz w:val="28"/>
          <w:szCs w:val="28"/>
        </w:rPr>
        <w:t>Актуальны вопросы связанные с предоставлением субсидий на приобретение жилья инвалидам и участникам ВОВ, вдовам инвалидов и участников ВОВ, увеличения периода выплаты по уходу за ребенком до 3-х летнего возраста, выплаты компенсации за детские дошкольные учреждения.</w:t>
      </w:r>
    </w:p>
    <w:p w:rsidR="00E67031" w:rsidRDefault="00510014" w:rsidP="00E67031">
      <w:pPr>
        <w:pStyle w:val="paper"/>
        <w:spacing w:before="0" w:beforeAutospacing="0" w:after="0" w:afterAutospacing="0"/>
        <w:ind w:left="74" w:right="74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D6531E">
        <w:rPr>
          <w:sz w:val="28"/>
          <w:szCs w:val="28"/>
        </w:rPr>
        <w:t>о тематике «</w:t>
      </w:r>
      <w:r w:rsidR="00D6531E" w:rsidRPr="00D6531E">
        <w:rPr>
          <w:sz w:val="28"/>
          <w:szCs w:val="28"/>
        </w:rPr>
        <w:t>Государство, общество, политика</w:t>
      </w:r>
      <w:r w:rsidR="00D6531E">
        <w:rPr>
          <w:sz w:val="28"/>
          <w:szCs w:val="28"/>
        </w:rPr>
        <w:t>»  за отчетный период</w:t>
      </w:r>
      <w:r>
        <w:rPr>
          <w:sz w:val="28"/>
          <w:szCs w:val="28"/>
        </w:rPr>
        <w:t xml:space="preserve"> поступило</w:t>
      </w:r>
      <w:r w:rsidR="00D6531E">
        <w:rPr>
          <w:sz w:val="28"/>
          <w:szCs w:val="28"/>
        </w:rPr>
        <w:t xml:space="preserve"> -30</w:t>
      </w:r>
      <w:r>
        <w:rPr>
          <w:sz w:val="28"/>
          <w:szCs w:val="28"/>
        </w:rPr>
        <w:t xml:space="preserve"> обращений</w:t>
      </w:r>
      <w:r w:rsidR="00D6531E">
        <w:rPr>
          <w:sz w:val="28"/>
          <w:szCs w:val="28"/>
        </w:rPr>
        <w:t xml:space="preserve">. Основную долю составляют  </w:t>
      </w:r>
      <w:r w:rsidR="00D6531E" w:rsidRPr="00D6531E">
        <w:rPr>
          <w:sz w:val="28"/>
          <w:szCs w:val="28"/>
        </w:rPr>
        <w:t xml:space="preserve"> </w:t>
      </w:r>
      <w:r w:rsidR="00D6531E">
        <w:rPr>
          <w:sz w:val="28"/>
          <w:szCs w:val="28"/>
        </w:rPr>
        <w:t>обращения по вопросам работы должностных лиц местного самоуправления и  запросы архивных данных.</w:t>
      </w:r>
      <w:r w:rsidR="00E67031">
        <w:rPr>
          <w:sz w:val="28"/>
          <w:szCs w:val="28"/>
        </w:rPr>
        <w:t xml:space="preserve"> </w:t>
      </w:r>
    </w:p>
    <w:p w:rsidR="0088099D" w:rsidRPr="0088099D" w:rsidRDefault="00E67031" w:rsidP="00E67031">
      <w:pPr>
        <w:pStyle w:val="paper"/>
        <w:spacing w:before="0" w:beforeAutospacing="0" w:after="0" w:afterAutospacing="0"/>
        <w:ind w:left="74" w:right="74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88099D">
        <w:rPr>
          <w:sz w:val="28"/>
          <w:szCs w:val="28"/>
        </w:rPr>
        <w:t xml:space="preserve">%  обращений составляют обращения </w:t>
      </w:r>
      <w:r w:rsidR="0088099D" w:rsidRPr="0088099D">
        <w:rPr>
          <w:sz w:val="28"/>
          <w:szCs w:val="28"/>
        </w:rPr>
        <w:t>на тему обеспечения законности и охраны правопорядка обращений основную массу составляют заявления с обжалованиями судебных решений, жалобы на неисполнение судебных актов, а также жалобы частного характера.</w:t>
      </w:r>
    </w:p>
    <w:p w:rsidR="00051239" w:rsidRPr="00051239" w:rsidRDefault="0088099D" w:rsidP="00051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099D">
        <w:rPr>
          <w:rFonts w:ascii="Times New Roman" w:hAnsi="Times New Roman"/>
          <w:sz w:val="28"/>
          <w:szCs w:val="28"/>
        </w:rPr>
        <w:t xml:space="preserve">  </w:t>
      </w:r>
      <w:r w:rsidR="000A3ED2">
        <w:rPr>
          <w:rFonts w:ascii="Times New Roman" w:hAnsi="Times New Roman"/>
          <w:sz w:val="28"/>
          <w:szCs w:val="28"/>
        </w:rPr>
        <w:t xml:space="preserve">Всего было организовано 85 личных приемов граждан, в том числе </w:t>
      </w:r>
      <w:r w:rsidR="00B5244E">
        <w:rPr>
          <w:rFonts w:ascii="Times New Roman" w:hAnsi="Times New Roman"/>
          <w:sz w:val="28"/>
          <w:szCs w:val="28"/>
        </w:rPr>
        <w:t xml:space="preserve"> 50 </w:t>
      </w:r>
      <w:r w:rsidR="000A3ED2">
        <w:rPr>
          <w:rFonts w:ascii="Times New Roman" w:hAnsi="Times New Roman"/>
          <w:sz w:val="28"/>
          <w:szCs w:val="28"/>
        </w:rPr>
        <w:t>с участием руководител</w:t>
      </w:r>
      <w:r w:rsidR="00B5244E">
        <w:rPr>
          <w:rFonts w:ascii="Times New Roman" w:hAnsi="Times New Roman"/>
          <w:sz w:val="28"/>
          <w:szCs w:val="28"/>
        </w:rPr>
        <w:t>я. Из них 28 выездных  (</w:t>
      </w:r>
      <w:r w:rsidR="00B5244E" w:rsidRPr="00B5244E">
        <w:rPr>
          <w:rFonts w:ascii="Times New Roman" w:hAnsi="Times New Roman"/>
          <w:i/>
          <w:sz w:val="28"/>
          <w:szCs w:val="28"/>
        </w:rPr>
        <w:t>в период проведения сходов граждан)</w:t>
      </w:r>
      <w:r w:rsidR="00B5244E">
        <w:rPr>
          <w:rFonts w:ascii="Times New Roman" w:hAnsi="Times New Roman"/>
          <w:sz w:val="28"/>
          <w:szCs w:val="28"/>
        </w:rPr>
        <w:t xml:space="preserve"> в</w:t>
      </w:r>
      <w:r w:rsidR="000A3ED2">
        <w:rPr>
          <w:rFonts w:ascii="Times New Roman" w:hAnsi="Times New Roman"/>
          <w:sz w:val="28"/>
          <w:szCs w:val="28"/>
        </w:rPr>
        <w:t xml:space="preserve"> </w:t>
      </w:r>
      <w:r w:rsidR="000A3ED2" w:rsidRPr="00051239">
        <w:rPr>
          <w:rFonts w:ascii="Times New Roman" w:hAnsi="Times New Roman"/>
          <w:sz w:val="28"/>
          <w:szCs w:val="28"/>
        </w:rPr>
        <w:t xml:space="preserve">ходе которых  принято </w:t>
      </w:r>
      <w:r w:rsidR="00B5244E" w:rsidRPr="00051239">
        <w:rPr>
          <w:rFonts w:ascii="Times New Roman" w:hAnsi="Times New Roman"/>
          <w:sz w:val="28"/>
          <w:szCs w:val="28"/>
        </w:rPr>
        <w:t>205 граждан в том числе с участием руководителя -144</w:t>
      </w:r>
      <w:r w:rsidR="002D49AA" w:rsidRPr="00051239">
        <w:rPr>
          <w:rFonts w:ascii="Times New Roman" w:hAnsi="Times New Roman"/>
          <w:sz w:val="28"/>
          <w:szCs w:val="28"/>
        </w:rPr>
        <w:t xml:space="preserve"> </w:t>
      </w:r>
      <w:r w:rsidR="00B5244E" w:rsidRPr="00051239">
        <w:rPr>
          <w:rFonts w:ascii="Times New Roman" w:hAnsi="Times New Roman"/>
          <w:sz w:val="28"/>
          <w:szCs w:val="28"/>
        </w:rPr>
        <w:t xml:space="preserve">. </w:t>
      </w:r>
    </w:p>
    <w:p w:rsidR="004338FE" w:rsidRDefault="004338FE" w:rsidP="00051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8FE" w:rsidRDefault="004338FE" w:rsidP="00051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8FE" w:rsidRDefault="004338FE" w:rsidP="00051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8FE" w:rsidRDefault="004338FE" w:rsidP="00051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E03" w:rsidRPr="00051239" w:rsidRDefault="00E67031" w:rsidP="00051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239">
        <w:rPr>
          <w:rFonts w:ascii="Times New Roman" w:hAnsi="Times New Roman"/>
          <w:sz w:val="28"/>
          <w:szCs w:val="28"/>
        </w:rPr>
        <w:t>Отчет подготовила Исакаева Л.А. – главный специалист Общего Отдела Совета  Мензелинского муниципального района</w:t>
      </w:r>
    </w:p>
    <w:p w:rsidR="00634E03" w:rsidRDefault="00634E03" w:rsidP="00634E03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</w:p>
    <w:p w:rsidR="00634E03" w:rsidRDefault="00634E03" w:rsidP="00634E03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</w:p>
    <w:p w:rsidR="00634E03" w:rsidRPr="00634E03" w:rsidRDefault="00634E03" w:rsidP="00634E03">
      <w:pPr>
        <w:pStyle w:val="paper"/>
        <w:spacing w:after="0"/>
        <w:ind w:left="74" w:right="74" w:firstLine="709"/>
        <w:contextualSpacing/>
        <w:rPr>
          <w:sz w:val="28"/>
          <w:szCs w:val="28"/>
        </w:rPr>
      </w:pPr>
    </w:p>
    <w:sectPr w:rsidR="00634E03" w:rsidRPr="00634E03" w:rsidSect="00FC3E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D3"/>
    <w:rsid w:val="000146EC"/>
    <w:rsid w:val="000166DD"/>
    <w:rsid w:val="00051239"/>
    <w:rsid w:val="000A1454"/>
    <w:rsid w:val="000A3ED2"/>
    <w:rsid w:val="00183ECA"/>
    <w:rsid w:val="00204C21"/>
    <w:rsid w:val="002819BB"/>
    <w:rsid w:val="002B0D26"/>
    <w:rsid w:val="002D49AA"/>
    <w:rsid w:val="0041446D"/>
    <w:rsid w:val="004338FE"/>
    <w:rsid w:val="00510014"/>
    <w:rsid w:val="005E4F59"/>
    <w:rsid w:val="00634E03"/>
    <w:rsid w:val="00644B06"/>
    <w:rsid w:val="006D7488"/>
    <w:rsid w:val="006E246B"/>
    <w:rsid w:val="007D0593"/>
    <w:rsid w:val="00807DE4"/>
    <w:rsid w:val="00827BA6"/>
    <w:rsid w:val="0088099D"/>
    <w:rsid w:val="00887FE2"/>
    <w:rsid w:val="008C2A91"/>
    <w:rsid w:val="009F39BD"/>
    <w:rsid w:val="009F553F"/>
    <w:rsid w:val="00AA031A"/>
    <w:rsid w:val="00B07182"/>
    <w:rsid w:val="00B17779"/>
    <w:rsid w:val="00B5244E"/>
    <w:rsid w:val="00C46BD3"/>
    <w:rsid w:val="00CA558E"/>
    <w:rsid w:val="00CC2CB7"/>
    <w:rsid w:val="00D6531E"/>
    <w:rsid w:val="00DA6D5C"/>
    <w:rsid w:val="00E25E33"/>
    <w:rsid w:val="00E67031"/>
    <w:rsid w:val="00F72405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E0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">
    <w:name w:val="paper"/>
    <w:basedOn w:val="a"/>
    <w:rsid w:val="00FC3E8C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E0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E0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">
    <w:name w:val="paper"/>
    <w:basedOn w:val="a"/>
    <w:rsid w:val="00FC3E8C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E0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1</cp:lastModifiedBy>
  <cp:revision>2</cp:revision>
  <dcterms:created xsi:type="dcterms:W3CDTF">2017-01-24T09:58:00Z</dcterms:created>
  <dcterms:modified xsi:type="dcterms:W3CDTF">2017-01-24T09:58:00Z</dcterms:modified>
</cp:coreProperties>
</file>